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10E" w:rsidRPr="00C3310E" w:rsidRDefault="00C3310E" w:rsidP="00C3310E">
      <w:pPr>
        <w:shd w:val="clear" w:color="auto" w:fill="FFFFFF"/>
        <w:adjustRightInd/>
        <w:snapToGrid/>
        <w:spacing w:after="0"/>
        <w:jc w:val="center"/>
        <w:outlineLvl w:val="1"/>
        <w:rPr>
          <w:rFonts w:ascii="微软雅黑" w:hAnsi="微软雅黑" w:cs="宋体"/>
          <w:b/>
          <w:bCs/>
          <w:color w:val="FF0000"/>
          <w:spacing w:val="7"/>
          <w:sz w:val="32"/>
          <w:szCs w:val="32"/>
        </w:rPr>
      </w:pPr>
      <w:r w:rsidRPr="00C3310E">
        <w:rPr>
          <w:rFonts w:ascii="微软雅黑" w:hAnsi="微软雅黑" w:cs="宋体" w:hint="eastAsia"/>
          <w:b/>
          <w:color w:val="FF0000"/>
          <w:spacing w:val="7"/>
          <w:sz w:val="32"/>
          <w:szCs w:val="32"/>
        </w:rPr>
        <w:t>多扎格列艾汀</w:t>
      </w:r>
      <w:r w:rsidRPr="00C3310E">
        <w:rPr>
          <w:rFonts w:ascii="微软雅黑" w:hAnsi="微软雅黑" w:cs="宋体" w:hint="eastAsia"/>
          <w:b/>
          <w:bCs/>
          <w:color w:val="FF0000"/>
          <w:spacing w:val="7"/>
          <w:sz w:val="32"/>
          <w:szCs w:val="32"/>
        </w:rPr>
        <w:t>III期临床研究登上ADA</w:t>
      </w:r>
    </w:p>
    <w:p w:rsidR="00C3310E" w:rsidRPr="00C3310E" w:rsidRDefault="00E21377" w:rsidP="00C3310E">
      <w:pPr>
        <w:shd w:val="clear" w:color="auto" w:fill="FFFFFF"/>
        <w:adjustRightInd/>
        <w:snapToGrid/>
        <w:spacing w:after="100" w:afterAutospacing="1"/>
        <w:jc w:val="center"/>
        <w:rPr>
          <w:rFonts w:ascii="微软雅黑" w:hAnsi="微软雅黑" w:cs="宋体"/>
          <w:spacing w:val="7"/>
          <w:sz w:val="28"/>
          <w:szCs w:val="28"/>
        </w:rPr>
      </w:pPr>
      <w:hyperlink r:id="rId4" w:history="1">
        <w:r w:rsidR="00C3310E" w:rsidRPr="00C3310E">
          <w:rPr>
            <w:rFonts w:ascii="微软雅黑" w:hAnsi="微软雅黑" w:cs="宋体" w:hint="eastAsia"/>
            <w:spacing w:val="7"/>
            <w:sz w:val="28"/>
            <w:szCs w:val="28"/>
          </w:rPr>
          <w:t>医学界内分泌频道</w:t>
        </w:r>
      </w:hyperlink>
    </w:p>
    <w:p w:rsidR="00C3310E" w:rsidRDefault="00C3310E" w:rsidP="00C3310E">
      <w:pPr>
        <w:shd w:val="clear" w:color="auto" w:fill="FFFFFF"/>
        <w:adjustRightInd/>
        <w:snapToGrid/>
        <w:spacing w:after="0"/>
        <w:ind w:firstLineChars="200" w:firstLine="574"/>
        <w:jc w:val="both"/>
        <w:rPr>
          <w:rFonts w:ascii="微软雅黑" w:hAnsi="微软雅黑" w:cs="宋体"/>
          <w:spacing w:val="7"/>
          <w:sz w:val="28"/>
          <w:szCs w:val="28"/>
        </w:rPr>
      </w:pPr>
      <w:r w:rsidRPr="00C3310E">
        <w:rPr>
          <w:rFonts w:ascii="微软雅黑" w:hAnsi="微软雅黑" w:cs="宋体" w:hint="eastAsia"/>
          <w:b/>
          <w:spacing w:val="7"/>
          <w:sz w:val="28"/>
          <w:szCs w:val="28"/>
        </w:rPr>
        <w:t>葡萄糖激酶激活剂（GKA）</w:t>
      </w:r>
      <w:r w:rsidRPr="00C3310E">
        <w:rPr>
          <w:rFonts w:ascii="微软雅黑" w:hAnsi="微软雅黑" w:cs="宋体" w:hint="eastAsia"/>
          <w:spacing w:val="7"/>
          <w:sz w:val="28"/>
          <w:szCs w:val="28"/>
        </w:rPr>
        <w:t>是一种作用机制独特、有潜力的新型抗糖尿病药物。</w:t>
      </w:r>
      <w:proofErr w:type="spellStart"/>
      <w:r w:rsidRPr="00C3310E">
        <w:rPr>
          <w:rFonts w:ascii="微软雅黑" w:hAnsi="微软雅黑" w:cs="宋体" w:hint="eastAsia"/>
          <w:spacing w:val="7"/>
          <w:sz w:val="28"/>
          <w:szCs w:val="28"/>
        </w:rPr>
        <w:t>Dorzagliatin</w:t>
      </w:r>
      <w:proofErr w:type="spellEnd"/>
      <w:r w:rsidRPr="00C3310E">
        <w:rPr>
          <w:rFonts w:ascii="微软雅黑" w:hAnsi="微软雅黑" w:cs="宋体" w:hint="eastAsia"/>
          <w:spacing w:val="7"/>
          <w:sz w:val="28"/>
          <w:szCs w:val="28"/>
        </w:rPr>
        <w:t>治疗24周有效，低血糖发生率低，总体耐受性和安全性特征良好。SEED研究是GKA全球首个成功的III期临床试验，由中国研究团队完成，对于全新机制抗糖尿病药物GKA的全球成功开发具有重要意义！</w:t>
      </w:r>
    </w:p>
    <w:p w:rsidR="00C3310E" w:rsidRPr="00C3310E" w:rsidRDefault="00C3310E" w:rsidP="00C3310E">
      <w:pPr>
        <w:shd w:val="clear" w:color="auto" w:fill="FFFFFF"/>
        <w:adjustRightInd/>
        <w:snapToGrid/>
        <w:spacing w:after="0"/>
        <w:ind w:firstLineChars="200" w:firstLine="574"/>
        <w:jc w:val="right"/>
        <w:rPr>
          <w:rFonts w:ascii="微软雅黑" w:hAnsi="微软雅黑" w:cs="宋体"/>
          <w:spacing w:val="7"/>
          <w:sz w:val="28"/>
          <w:szCs w:val="28"/>
        </w:rPr>
      </w:pPr>
      <w:r w:rsidRPr="00C3310E">
        <w:rPr>
          <w:rFonts w:ascii="微软雅黑" w:hAnsi="微软雅黑" w:cs="宋体" w:hint="eastAsia"/>
          <w:spacing w:val="7"/>
          <w:sz w:val="28"/>
          <w:szCs w:val="28"/>
        </w:rPr>
        <w:t>——朱大龙教授</w:t>
      </w:r>
    </w:p>
    <w:p w:rsidR="00C3310E" w:rsidRDefault="00C3310E" w:rsidP="00C3310E">
      <w:pPr>
        <w:shd w:val="clear" w:color="auto" w:fill="FFFFFF"/>
        <w:adjustRightInd/>
        <w:snapToGrid/>
        <w:spacing w:after="0"/>
        <w:ind w:firstLineChars="200" w:firstLine="574"/>
        <w:jc w:val="both"/>
        <w:rPr>
          <w:rFonts w:ascii="微软雅黑" w:hAnsi="微软雅黑" w:cs="宋体"/>
          <w:spacing w:val="7"/>
          <w:sz w:val="28"/>
          <w:szCs w:val="28"/>
        </w:rPr>
      </w:pPr>
      <w:r>
        <w:rPr>
          <w:rFonts w:ascii="微软雅黑" w:hAnsi="微软雅黑" w:cs="宋体" w:hint="eastAsia"/>
          <w:spacing w:val="7"/>
          <w:sz w:val="28"/>
          <w:szCs w:val="28"/>
        </w:rPr>
        <w:t>2020</w:t>
      </w:r>
      <w:r w:rsidRPr="00C3310E">
        <w:rPr>
          <w:rFonts w:ascii="微软雅黑" w:hAnsi="微软雅黑" w:cs="宋体" w:hint="eastAsia"/>
          <w:spacing w:val="7"/>
          <w:sz w:val="28"/>
          <w:szCs w:val="28"/>
        </w:rPr>
        <w:t>ADA年会上，来自中国的在研全球首创新药——</w:t>
      </w:r>
      <w:proofErr w:type="spellStart"/>
      <w:r w:rsidRPr="00C3310E">
        <w:rPr>
          <w:rFonts w:ascii="微软雅黑" w:hAnsi="微软雅黑" w:cs="宋体" w:hint="eastAsia"/>
          <w:spacing w:val="7"/>
          <w:sz w:val="28"/>
          <w:szCs w:val="28"/>
        </w:rPr>
        <w:t>dorzagliatin</w:t>
      </w:r>
      <w:proofErr w:type="spellEnd"/>
      <w:r w:rsidRPr="00C3310E">
        <w:rPr>
          <w:rFonts w:ascii="微软雅黑" w:hAnsi="微软雅黑" w:cs="宋体" w:hint="eastAsia"/>
          <w:spacing w:val="7"/>
          <w:sz w:val="28"/>
          <w:szCs w:val="28"/>
        </w:rPr>
        <w:t>（</w:t>
      </w:r>
      <w:r w:rsidRPr="00C3310E">
        <w:rPr>
          <w:rFonts w:ascii="微软雅黑" w:hAnsi="微软雅黑" w:cs="宋体" w:hint="eastAsia"/>
          <w:b/>
          <w:spacing w:val="7"/>
          <w:sz w:val="28"/>
          <w:szCs w:val="28"/>
          <w:highlight w:val="yellow"/>
        </w:rPr>
        <w:t>多扎格列艾汀</w:t>
      </w:r>
      <w:r w:rsidRPr="00C3310E">
        <w:rPr>
          <w:rFonts w:ascii="微软雅黑" w:hAnsi="微软雅黑" w:cs="宋体" w:hint="eastAsia"/>
          <w:spacing w:val="7"/>
          <w:sz w:val="28"/>
          <w:szCs w:val="28"/>
        </w:rPr>
        <w:t>）在全球同行面前进行了两场汇报，展示这款独特的葡萄糖激酶激活剂（GKA）的III期临床研究结果。</w:t>
      </w:r>
    </w:p>
    <w:p w:rsidR="00C3310E" w:rsidRDefault="00C3310E" w:rsidP="00C3310E">
      <w:pPr>
        <w:shd w:val="clear" w:color="auto" w:fill="FFFFFF"/>
        <w:adjustRightInd/>
        <w:snapToGrid/>
        <w:spacing w:after="0"/>
        <w:jc w:val="center"/>
        <w:rPr>
          <w:rFonts w:ascii="微软雅黑" w:hAnsi="微软雅黑" w:cs="宋体"/>
          <w:b/>
          <w:bCs/>
          <w:spacing w:val="7"/>
          <w:sz w:val="28"/>
          <w:szCs w:val="28"/>
        </w:rPr>
      </w:pPr>
      <w:r w:rsidRPr="00C3310E">
        <w:rPr>
          <w:rFonts w:ascii="微软雅黑" w:hAnsi="微软雅黑" w:cs="宋体" w:hint="eastAsia"/>
          <w:b/>
          <w:bCs/>
          <w:spacing w:val="7"/>
          <w:sz w:val="28"/>
          <w:szCs w:val="28"/>
        </w:rPr>
        <w:t>从血糖稳态概念到II期研究，打下坚实基础</w:t>
      </w:r>
    </w:p>
    <w:p w:rsidR="00C3310E" w:rsidRDefault="00C3310E" w:rsidP="00C3310E">
      <w:pPr>
        <w:shd w:val="clear" w:color="auto" w:fill="FFFFFF"/>
        <w:adjustRightInd/>
        <w:snapToGrid/>
        <w:spacing w:after="0"/>
        <w:ind w:firstLineChars="200" w:firstLine="574"/>
        <w:jc w:val="both"/>
        <w:rPr>
          <w:rFonts w:ascii="微软雅黑" w:hAnsi="微软雅黑" w:cs="宋体"/>
          <w:spacing w:val="7"/>
          <w:sz w:val="28"/>
          <w:szCs w:val="28"/>
        </w:rPr>
      </w:pPr>
      <w:r w:rsidRPr="00C3310E">
        <w:rPr>
          <w:rFonts w:ascii="微软雅黑" w:hAnsi="微软雅黑" w:cs="宋体" w:hint="eastAsia"/>
          <w:spacing w:val="7"/>
          <w:sz w:val="28"/>
          <w:szCs w:val="28"/>
        </w:rPr>
        <w:t>葡萄糖激酶（GK）在血糖调节中的核心作用及其与T2DM的关系：人体有一套通过胰岛素和胰高血糖素自动调控葡萄糖浓度水平的系统。在这一完全自动化的系统中，通过葡萄糖激酶（GK）对葡萄糖浓度变化的传感作用，胰岛素和胰高血糖素才能准确地根据血糖浓度调节分泌；葡萄糖的储存和释放也同样通过葡萄糖激酶（GK）和葡萄糖激酶受体蛋白（GKRP）的工作得以实现。</w:t>
      </w:r>
    </w:p>
    <w:p w:rsidR="00C3310E" w:rsidRPr="00C3310E" w:rsidRDefault="00C3310E" w:rsidP="00C3310E">
      <w:pPr>
        <w:shd w:val="clear" w:color="auto" w:fill="FFFFFF"/>
        <w:adjustRightInd/>
        <w:snapToGrid/>
        <w:spacing w:after="0"/>
        <w:ind w:firstLineChars="200" w:firstLine="574"/>
        <w:jc w:val="both"/>
        <w:rPr>
          <w:rFonts w:ascii="微软雅黑" w:hAnsi="微软雅黑" w:cs="宋体"/>
          <w:spacing w:val="7"/>
          <w:sz w:val="28"/>
          <w:szCs w:val="28"/>
        </w:rPr>
      </w:pPr>
      <w:r w:rsidRPr="00C3310E">
        <w:rPr>
          <w:rFonts w:ascii="微软雅黑" w:hAnsi="微软雅黑" w:cs="宋体" w:hint="eastAsia"/>
          <w:spacing w:val="7"/>
          <w:sz w:val="28"/>
          <w:szCs w:val="28"/>
        </w:rPr>
        <w:t>如下图所示，</w:t>
      </w:r>
      <w:r w:rsidRPr="00C3310E">
        <w:rPr>
          <w:rFonts w:ascii="微软雅黑" w:hAnsi="微软雅黑" w:cs="宋体" w:hint="eastAsia"/>
          <w:spacing w:val="7"/>
          <w:sz w:val="28"/>
          <w:szCs w:val="28"/>
          <w:highlight w:val="yellow"/>
        </w:rPr>
        <w:t>葡萄糖激酶（GK）同时负责着葡萄糖浓度传感和调控葡萄糖处理转化这两种工作，如果葡萄糖激酶（GK）功能出现问题，将造成血糖稳态失衡，身体对血糖的调控失控，导致发生2型糖尿病。</w:t>
      </w:r>
    </w:p>
    <w:p w:rsidR="00C3310E" w:rsidRPr="00C3310E" w:rsidRDefault="00C3310E" w:rsidP="00C3310E">
      <w:pPr>
        <w:shd w:val="clear" w:color="auto" w:fill="FFFFFF"/>
        <w:adjustRightInd/>
        <w:snapToGrid/>
        <w:spacing w:after="0"/>
        <w:jc w:val="center"/>
        <w:rPr>
          <w:rFonts w:ascii="微软雅黑" w:hAnsi="微软雅黑" w:cs="宋体"/>
          <w:spacing w:val="7"/>
          <w:sz w:val="28"/>
          <w:szCs w:val="28"/>
        </w:rPr>
      </w:pPr>
      <w:r w:rsidRPr="00C3310E">
        <w:rPr>
          <w:rFonts w:ascii="微软雅黑" w:hAnsi="微软雅黑" w:cs="宋体"/>
          <w:noProof/>
          <w:spacing w:val="7"/>
          <w:sz w:val="28"/>
          <w:szCs w:val="28"/>
        </w:rPr>
        <w:drawing>
          <wp:inline distT="0" distB="0" distL="0" distR="0">
            <wp:extent cx="5864583" cy="3116580"/>
            <wp:effectExtent l="19050" t="0" r="2817" b="0"/>
            <wp:docPr id="4" name="图片 4" descr="https://mmbiz.qpic.cn/mmbiz_png/hsddEsiaM5xf4hKdr1hFpGyCggeT4EfjtMrVxhYZFxV5iareJa7mQVPuTgyYmjkvvibWNwt3SoIrfRVXYXtLCTvOQ/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mbiz.qpic.cn/mmbiz_png/hsddEsiaM5xf4hKdr1hFpGyCggeT4EfjtMrVxhYZFxV5iareJa7mQVPuTgyYmjkvvibWNwt3SoIrfRVXYXtLCTvOQ/640?wx_fmt=png&amp;tp=webp&amp;wxfrom=5&amp;wx_lazy=1&amp;wx_co=1"/>
                    <pic:cNvPicPr>
                      <a:picLocks noChangeAspect="1" noChangeArrowheads="1"/>
                    </pic:cNvPicPr>
                  </pic:nvPicPr>
                  <pic:blipFill>
                    <a:blip r:embed="rId5" cstate="print"/>
                    <a:srcRect l="20722" r="1058" b="10924"/>
                    <a:stretch>
                      <a:fillRect/>
                    </a:stretch>
                  </pic:blipFill>
                  <pic:spPr bwMode="auto">
                    <a:xfrm>
                      <a:off x="0" y="0"/>
                      <a:ext cx="5864583" cy="3116580"/>
                    </a:xfrm>
                    <a:prstGeom prst="rect">
                      <a:avLst/>
                    </a:prstGeom>
                    <a:noFill/>
                    <a:ln w="9525">
                      <a:noFill/>
                      <a:miter lim="800000"/>
                      <a:headEnd/>
                      <a:tailEnd/>
                    </a:ln>
                  </pic:spPr>
                </pic:pic>
              </a:graphicData>
            </a:graphic>
          </wp:inline>
        </w:drawing>
      </w:r>
    </w:p>
    <w:p w:rsidR="00C3310E" w:rsidRDefault="00C3310E" w:rsidP="00C3310E">
      <w:pPr>
        <w:shd w:val="clear" w:color="auto" w:fill="FFFFFF"/>
        <w:adjustRightInd/>
        <w:snapToGrid/>
        <w:spacing w:after="0"/>
        <w:jc w:val="center"/>
        <w:rPr>
          <w:rFonts w:ascii="微软雅黑" w:hAnsi="微软雅黑" w:cs="宋体"/>
          <w:spacing w:val="7"/>
          <w:sz w:val="28"/>
          <w:szCs w:val="28"/>
        </w:rPr>
      </w:pPr>
      <w:r w:rsidRPr="00C3310E">
        <w:rPr>
          <w:rFonts w:ascii="微软雅黑" w:hAnsi="微软雅黑" w:cs="宋体" w:hint="eastAsia"/>
          <w:spacing w:val="7"/>
          <w:sz w:val="28"/>
          <w:szCs w:val="28"/>
        </w:rPr>
        <w:lastRenderedPageBreak/>
        <w:t>（葡萄糖激酶（GK）工作原理示意图）</w:t>
      </w:r>
    </w:p>
    <w:p w:rsidR="00C3310E" w:rsidRPr="00C3310E" w:rsidRDefault="00C3310E" w:rsidP="00C3310E">
      <w:pPr>
        <w:shd w:val="clear" w:color="auto" w:fill="FFFFFF"/>
        <w:adjustRightInd/>
        <w:snapToGrid/>
        <w:spacing w:after="0"/>
        <w:ind w:firstLineChars="200" w:firstLine="574"/>
        <w:jc w:val="both"/>
        <w:rPr>
          <w:rFonts w:ascii="微软雅黑" w:hAnsi="微软雅黑" w:cs="宋体"/>
          <w:spacing w:val="7"/>
          <w:sz w:val="28"/>
          <w:szCs w:val="28"/>
        </w:rPr>
      </w:pPr>
      <w:r w:rsidRPr="00C3310E">
        <w:rPr>
          <w:rFonts w:ascii="微软雅黑" w:hAnsi="微软雅黑" w:cs="宋体" w:hint="eastAsia"/>
          <w:spacing w:val="7"/>
          <w:sz w:val="28"/>
          <w:szCs w:val="28"/>
        </w:rPr>
        <w:t>研究证实，</w:t>
      </w:r>
      <w:r w:rsidRPr="0037131F">
        <w:rPr>
          <w:rFonts w:ascii="微软雅黑" w:hAnsi="微软雅黑" w:cs="宋体" w:hint="eastAsia"/>
          <w:spacing w:val="7"/>
          <w:sz w:val="28"/>
          <w:szCs w:val="28"/>
          <w:highlight w:val="yellow"/>
        </w:rPr>
        <w:t>在T2DM患者当中，葡萄糖激酶（GK）表达量或活性下降，HbA</w:t>
      </w:r>
      <w:r w:rsidRPr="0037131F">
        <w:rPr>
          <w:rFonts w:ascii="微软雅黑" w:hAnsi="微软雅黑" w:cs="宋体" w:hint="eastAsia"/>
          <w:spacing w:val="7"/>
          <w:sz w:val="28"/>
          <w:szCs w:val="28"/>
          <w:highlight w:val="yellow"/>
          <w:vertAlign w:val="subscript"/>
        </w:rPr>
        <w:t>1c</w:t>
      </w:r>
      <w:r w:rsidRPr="0037131F">
        <w:rPr>
          <w:rFonts w:ascii="微软雅黑" w:hAnsi="微软雅黑" w:cs="宋体" w:hint="eastAsia"/>
          <w:spacing w:val="7"/>
          <w:sz w:val="28"/>
          <w:szCs w:val="28"/>
          <w:highlight w:val="yellow"/>
        </w:rPr>
        <w:t>和空腹血糖水平与葡萄糖激酶（GK）水平呈负相关。</w:t>
      </w:r>
      <w:r w:rsidRPr="00C3310E">
        <w:rPr>
          <w:rFonts w:ascii="微软雅黑" w:hAnsi="微软雅黑" w:cs="宋体" w:hint="eastAsia"/>
          <w:spacing w:val="7"/>
          <w:sz w:val="28"/>
          <w:szCs w:val="28"/>
        </w:rPr>
        <w:t>陈力博士指出，在早期研究中，</w:t>
      </w:r>
      <w:proofErr w:type="spellStart"/>
      <w:r w:rsidRPr="00C3310E">
        <w:rPr>
          <w:rFonts w:ascii="微软雅黑" w:hAnsi="微软雅黑" w:cs="宋体" w:hint="eastAsia"/>
          <w:spacing w:val="7"/>
          <w:sz w:val="28"/>
          <w:szCs w:val="28"/>
        </w:rPr>
        <w:t>dorzagliatin</w:t>
      </w:r>
      <w:proofErr w:type="spellEnd"/>
      <w:r w:rsidRPr="00C3310E">
        <w:rPr>
          <w:rFonts w:ascii="微软雅黑" w:hAnsi="微软雅黑" w:cs="宋体" w:hint="eastAsia"/>
          <w:spacing w:val="7"/>
          <w:sz w:val="28"/>
          <w:szCs w:val="28"/>
        </w:rPr>
        <w:t>（多扎格列艾汀）即已显示在T2DM患者中恢复葡萄糖激酶（GK）功能，修复血糖稳态。华领通过临床研究，找出了</w:t>
      </w:r>
      <w:proofErr w:type="spellStart"/>
      <w:r w:rsidRPr="00C3310E">
        <w:rPr>
          <w:rFonts w:ascii="微软雅黑" w:hAnsi="微软雅黑" w:cs="宋体" w:hint="eastAsia"/>
          <w:spacing w:val="7"/>
          <w:sz w:val="28"/>
          <w:szCs w:val="28"/>
        </w:rPr>
        <w:t>dorzagliatin</w:t>
      </w:r>
      <w:proofErr w:type="spellEnd"/>
      <w:r w:rsidRPr="00C3310E">
        <w:rPr>
          <w:rFonts w:ascii="微软雅黑" w:hAnsi="微软雅黑" w:cs="宋体" w:hint="eastAsia"/>
          <w:spacing w:val="7"/>
          <w:sz w:val="28"/>
          <w:szCs w:val="28"/>
        </w:rPr>
        <w:t>（多扎格列艾汀）的最低有效治疗剂量——75mg BID。在这一剂量下，患者24小时血糖控制即可达到明显改善，β细胞功能显著提高。</w:t>
      </w:r>
    </w:p>
    <w:p w:rsidR="00C3310E" w:rsidRPr="00C3310E" w:rsidRDefault="00C3310E" w:rsidP="00C3310E">
      <w:pPr>
        <w:shd w:val="clear" w:color="auto" w:fill="FFFFFF"/>
        <w:adjustRightInd/>
        <w:snapToGrid/>
        <w:spacing w:after="0"/>
        <w:jc w:val="center"/>
        <w:rPr>
          <w:rFonts w:ascii="微软雅黑" w:hAnsi="微软雅黑" w:cs="宋体"/>
          <w:spacing w:val="7"/>
          <w:sz w:val="28"/>
          <w:szCs w:val="28"/>
        </w:rPr>
      </w:pPr>
      <w:r w:rsidRPr="00C3310E">
        <w:rPr>
          <w:rFonts w:ascii="微软雅黑" w:hAnsi="微软雅黑" w:cs="宋体"/>
          <w:noProof/>
          <w:spacing w:val="7"/>
          <w:sz w:val="28"/>
          <w:szCs w:val="28"/>
        </w:rPr>
        <w:drawing>
          <wp:inline distT="0" distB="0" distL="0" distR="0">
            <wp:extent cx="6135348" cy="3154680"/>
            <wp:effectExtent l="19050" t="0" r="0" b="0"/>
            <wp:docPr id="5" name="图片 5" descr="https://mmbiz.qpic.cn/mmbiz_png/hsddEsiaM5xf4hKdr1hFpGyCggeT4EfjtnfD3ZL54c3ePN5seju9Tu1TzfEqGkjOr2n2TUOYQarVCD3q57Yia0fw/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mbiz.qpic.cn/mmbiz_png/hsddEsiaM5xf4hKdr1hFpGyCggeT4EfjtnfD3ZL54c3ePN5seju9Tu1TzfEqGkjOr2n2TUOYQarVCD3q57Yia0fw/640?wx_fmt=png&amp;tp=webp&amp;wxfrom=5&amp;wx_lazy=1&amp;wx_co=1"/>
                    <pic:cNvPicPr>
                      <a:picLocks noChangeAspect="1" noChangeArrowheads="1"/>
                    </pic:cNvPicPr>
                  </pic:nvPicPr>
                  <pic:blipFill>
                    <a:blip r:embed="rId6" cstate="print"/>
                    <a:srcRect r="2404"/>
                    <a:stretch>
                      <a:fillRect/>
                    </a:stretch>
                  </pic:blipFill>
                  <pic:spPr bwMode="auto">
                    <a:xfrm>
                      <a:off x="0" y="0"/>
                      <a:ext cx="6135348" cy="3154680"/>
                    </a:xfrm>
                    <a:prstGeom prst="rect">
                      <a:avLst/>
                    </a:prstGeom>
                    <a:noFill/>
                    <a:ln w="9525">
                      <a:noFill/>
                      <a:miter lim="800000"/>
                      <a:headEnd/>
                      <a:tailEnd/>
                    </a:ln>
                  </pic:spPr>
                </pic:pic>
              </a:graphicData>
            </a:graphic>
          </wp:inline>
        </w:drawing>
      </w:r>
    </w:p>
    <w:p w:rsidR="00C3310E" w:rsidRPr="00C3310E" w:rsidRDefault="0013325C" w:rsidP="0013325C">
      <w:pPr>
        <w:shd w:val="clear" w:color="auto" w:fill="FFFFFF"/>
        <w:adjustRightInd/>
        <w:snapToGrid/>
        <w:spacing w:after="0"/>
        <w:jc w:val="center"/>
        <w:rPr>
          <w:rFonts w:ascii="微软雅黑" w:hAnsi="微软雅黑" w:cs="宋体"/>
          <w:spacing w:val="7"/>
          <w:sz w:val="28"/>
          <w:szCs w:val="28"/>
        </w:rPr>
      </w:pPr>
      <w:r>
        <w:rPr>
          <w:rFonts w:ascii="微软雅黑" w:hAnsi="微软雅黑" w:cs="宋体" w:hint="eastAsia"/>
          <w:spacing w:val="7"/>
          <w:sz w:val="28"/>
          <w:szCs w:val="28"/>
        </w:rPr>
        <w:t>（</w:t>
      </w:r>
      <w:r w:rsidR="00C3310E" w:rsidRPr="00C3310E">
        <w:rPr>
          <w:rFonts w:ascii="微软雅黑" w:hAnsi="微软雅黑" w:cs="宋体" w:hint="eastAsia"/>
          <w:spacing w:val="7"/>
          <w:sz w:val="28"/>
          <w:szCs w:val="28"/>
        </w:rPr>
        <w:t>临床试验确定了</w:t>
      </w:r>
      <w:r>
        <w:rPr>
          <w:rFonts w:ascii="微软雅黑" w:hAnsi="微软雅黑" w:cs="宋体" w:hint="eastAsia"/>
          <w:spacing w:val="7"/>
          <w:sz w:val="28"/>
          <w:szCs w:val="28"/>
        </w:rPr>
        <w:t>多扎格列艾汀</w:t>
      </w:r>
      <w:r w:rsidR="00C3310E" w:rsidRPr="00C3310E">
        <w:rPr>
          <w:rFonts w:ascii="微软雅黑" w:hAnsi="微软雅黑" w:cs="宋体" w:hint="eastAsia"/>
          <w:spacing w:val="7"/>
          <w:sz w:val="28"/>
          <w:szCs w:val="28"/>
        </w:rPr>
        <w:t>的最低治疗有效剂量75mg BID）</w:t>
      </w:r>
    </w:p>
    <w:p w:rsidR="0037131F" w:rsidRDefault="00C3310E" w:rsidP="0013325C">
      <w:pPr>
        <w:shd w:val="clear" w:color="auto" w:fill="FFFFFF"/>
        <w:adjustRightInd/>
        <w:snapToGrid/>
        <w:spacing w:after="0"/>
        <w:ind w:firstLineChars="200" w:firstLine="574"/>
        <w:jc w:val="both"/>
        <w:rPr>
          <w:rFonts w:ascii="微软雅黑" w:hAnsi="微软雅黑" w:cs="宋体" w:hint="eastAsia"/>
          <w:b/>
          <w:bCs/>
          <w:spacing w:val="7"/>
          <w:sz w:val="28"/>
          <w:szCs w:val="28"/>
        </w:rPr>
      </w:pPr>
      <w:r w:rsidRPr="00C3310E">
        <w:rPr>
          <w:rFonts w:ascii="微软雅黑" w:hAnsi="微软雅黑" w:cs="宋体" w:hint="eastAsia"/>
          <w:spacing w:val="7"/>
          <w:sz w:val="28"/>
          <w:szCs w:val="28"/>
        </w:rPr>
        <w:t>传统糖尿病药物研发中的药物剂量选择，通常以降糖能力为指标，寻找最高耐受剂量，达到在安全的条件下，降糖效果最佳的剂量。</w:t>
      </w:r>
      <w:r w:rsidRPr="00C3310E">
        <w:rPr>
          <w:rFonts w:ascii="微软雅黑" w:hAnsi="微软雅黑" w:cs="宋体" w:hint="eastAsia"/>
          <w:b/>
          <w:bCs/>
          <w:spacing w:val="7"/>
          <w:sz w:val="28"/>
          <w:szCs w:val="28"/>
        </w:rPr>
        <w:t>如果同时考虑降糖和胰岛功能改善，剂量选择的标准将会同时考虑两个维度。考虑到葡萄糖激酶（GK）调控控糖激素分泌的特殊功能，以及四两拨千斤的效力，和改善胰岛功能的临床研究结果，寻找</w:t>
      </w:r>
      <w:r w:rsidRPr="0037131F">
        <w:rPr>
          <w:rFonts w:ascii="微软雅黑" w:hAnsi="微软雅黑" w:cs="宋体" w:hint="eastAsia"/>
          <w:b/>
          <w:bCs/>
          <w:spacing w:val="7"/>
          <w:sz w:val="28"/>
          <w:szCs w:val="28"/>
          <w:highlight w:val="yellow"/>
        </w:rPr>
        <w:t>最低有效剂量</w:t>
      </w:r>
      <w:r w:rsidRPr="00C3310E">
        <w:rPr>
          <w:rFonts w:ascii="微软雅黑" w:hAnsi="微软雅黑" w:cs="宋体" w:hint="eastAsia"/>
          <w:b/>
          <w:bCs/>
          <w:spacing w:val="7"/>
          <w:sz w:val="28"/>
          <w:szCs w:val="28"/>
        </w:rPr>
        <w:t>作为葡萄糖激酶激活剂（GKA）研发策略，从而确定临床治疗剂量，是华领医药的创新。</w:t>
      </w:r>
    </w:p>
    <w:p w:rsidR="0013325C" w:rsidRDefault="00C3310E" w:rsidP="0013325C">
      <w:pPr>
        <w:shd w:val="clear" w:color="auto" w:fill="FFFFFF"/>
        <w:adjustRightInd/>
        <w:snapToGrid/>
        <w:spacing w:after="0"/>
        <w:ind w:firstLineChars="200" w:firstLine="574"/>
        <w:jc w:val="both"/>
        <w:rPr>
          <w:rFonts w:ascii="微软雅黑" w:hAnsi="微软雅黑" w:cs="宋体"/>
          <w:spacing w:val="7"/>
          <w:sz w:val="28"/>
          <w:szCs w:val="28"/>
        </w:rPr>
      </w:pPr>
      <w:r w:rsidRPr="00C3310E">
        <w:rPr>
          <w:rFonts w:ascii="微软雅黑" w:hAnsi="微软雅黑" w:cs="宋体" w:hint="eastAsia"/>
          <w:spacing w:val="7"/>
          <w:sz w:val="28"/>
          <w:szCs w:val="28"/>
        </w:rPr>
        <w:t>采用</w:t>
      </w:r>
      <w:r w:rsidRPr="0037131F">
        <w:rPr>
          <w:rFonts w:ascii="微软雅黑" w:hAnsi="微软雅黑" w:cs="宋体" w:hint="eastAsia"/>
          <w:b/>
          <w:spacing w:val="7"/>
          <w:sz w:val="28"/>
          <w:szCs w:val="28"/>
          <w:highlight w:val="yellow"/>
        </w:rPr>
        <w:t>C-肽/葡萄糖比值</w:t>
      </w:r>
      <w:r w:rsidRPr="00C3310E">
        <w:rPr>
          <w:rFonts w:ascii="微软雅黑" w:hAnsi="微软雅黑" w:cs="宋体" w:hint="eastAsia"/>
          <w:spacing w:val="7"/>
          <w:sz w:val="28"/>
          <w:szCs w:val="28"/>
        </w:rPr>
        <w:t>代表的胰岛功能指标，探索剂量与胰岛功能的量效关系，建立最低有效剂量在50-100mg之间，并在临床试验（HMM0103）中得以验证，是成功完成II期临床研究和III期临床研究的关键。</w:t>
      </w:r>
    </w:p>
    <w:p w:rsidR="0013325C" w:rsidRDefault="00C3310E" w:rsidP="0013325C">
      <w:pPr>
        <w:shd w:val="clear" w:color="auto" w:fill="FFFFFF"/>
        <w:adjustRightInd/>
        <w:snapToGrid/>
        <w:spacing w:after="0"/>
        <w:ind w:firstLineChars="200" w:firstLine="574"/>
        <w:jc w:val="both"/>
        <w:rPr>
          <w:rFonts w:ascii="微软雅黑" w:hAnsi="微软雅黑" w:cs="宋体"/>
          <w:spacing w:val="7"/>
          <w:sz w:val="28"/>
          <w:szCs w:val="28"/>
        </w:rPr>
      </w:pPr>
      <w:r w:rsidRPr="00C3310E">
        <w:rPr>
          <w:rFonts w:ascii="微软雅黑" w:hAnsi="微软雅黑" w:cs="宋体" w:hint="eastAsia"/>
          <w:spacing w:val="7"/>
          <w:sz w:val="28"/>
          <w:szCs w:val="28"/>
        </w:rPr>
        <w:t xml:space="preserve">致力于葡萄糖激酶（GK）研究五十余年的Franz </w:t>
      </w:r>
      <w:proofErr w:type="spellStart"/>
      <w:r w:rsidRPr="00C3310E">
        <w:rPr>
          <w:rFonts w:ascii="微软雅黑" w:hAnsi="微软雅黑" w:cs="宋体" w:hint="eastAsia"/>
          <w:spacing w:val="7"/>
          <w:sz w:val="28"/>
          <w:szCs w:val="28"/>
        </w:rPr>
        <w:t>Matschinsky</w:t>
      </w:r>
      <w:proofErr w:type="spellEnd"/>
      <w:r w:rsidRPr="00C3310E">
        <w:rPr>
          <w:rFonts w:ascii="微软雅黑" w:hAnsi="微软雅黑" w:cs="宋体" w:hint="eastAsia"/>
          <w:spacing w:val="7"/>
          <w:sz w:val="28"/>
          <w:szCs w:val="28"/>
        </w:rPr>
        <w:t xml:space="preserve">教授对这一剂量选择予以赞同，他评价：“这正是华领的正确决定。” </w:t>
      </w:r>
      <w:proofErr w:type="spellStart"/>
      <w:r w:rsidRPr="00C3310E">
        <w:rPr>
          <w:rFonts w:ascii="微软雅黑" w:hAnsi="微软雅黑" w:cs="宋体" w:hint="eastAsia"/>
          <w:spacing w:val="7"/>
          <w:sz w:val="28"/>
          <w:szCs w:val="28"/>
        </w:rPr>
        <w:t>Matschinsky</w:t>
      </w:r>
      <w:proofErr w:type="spellEnd"/>
      <w:r w:rsidRPr="00C3310E">
        <w:rPr>
          <w:rFonts w:ascii="微软雅黑" w:hAnsi="微软雅黑" w:cs="宋体" w:hint="eastAsia"/>
          <w:spacing w:val="7"/>
          <w:sz w:val="28"/>
          <w:szCs w:val="28"/>
        </w:rPr>
        <w:t>教授指出，</w:t>
      </w:r>
      <w:r w:rsidRPr="0037131F">
        <w:rPr>
          <w:rFonts w:ascii="微软雅黑" w:hAnsi="微软雅黑" w:cs="宋体" w:hint="eastAsia"/>
          <w:b/>
          <w:spacing w:val="7"/>
          <w:sz w:val="28"/>
          <w:szCs w:val="28"/>
          <w:highlight w:val="yellow"/>
        </w:rPr>
        <w:t>任何使用高浓度葡萄糖激酶激活剂（GKA）过度治</w:t>
      </w:r>
      <w:r w:rsidRPr="0037131F">
        <w:rPr>
          <w:rFonts w:ascii="微软雅黑" w:hAnsi="微软雅黑" w:cs="宋体" w:hint="eastAsia"/>
          <w:b/>
          <w:spacing w:val="7"/>
          <w:sz w:val="28"/>
          <w:szCs w:val="28"/>
          <w:highlight w:val="yellow"/>
        </w:rPr>
        <w:lastRenderedPageBreak/>
        <w:t>疗的方案都会带来非常可怕的后果，引起糖脂毒性，导致各种问题。</w:t>
      </w:r>
      <w:r w:rsidRPr="00C3310E">
        <w:rPr>
          <w:rFonts w:ascii="微软雅黑" w:hAnsi="微软雅黑" w:cs="宋体" w:hint="eastAsia"/>
          <w:spacing w:val="7"/>
          <w:sz w:val="28"/>
          <w:szCs w:val="28"/>
        </w:rPr>
        <w:t>华领的正确决定之一就是剂量选择，通过剂量依赖试验找出了最低有效治疗剂量，而不是去快速降糖。</w:t>
      </w:r>
    </w:p>
    <w:p w:rsidR="0013325C" w:rsidRDefault="00C3310E" w:rsidP="0013325C">
      <w:pPr>
        <w:shd w:val="clear" w:color="auto" w:fill="FFFFFF"/>
        <w:adjustRightInd/>
        <w:snapToGrid/>
        <w:spacing w:after="0"/>
        <w:ind w:firstLineChars="200" w:firstLine="574"/>
        <w:jc w:val="both"/>
        <w:rPr>
          <w:rFonts w:ascii="微软雅黑" w:hAnsi="微软雅黑" w:cs="宋体"/>
          <w:spacing w:val="7"/>
          <w:sz w:val="28"/>
          <w:szCs w:val="28"/>
        </w:rPr>
      </w:pPr>
      <w:proofErr w:type="spellStart"/>
      <w:r w:rsidRPr="00C3310E">
        <w:rPr>
          <w:rFonts w:ascii="微软雅黑" w:hAnsi="微软雅黑" w:cs="宋体" w:hint="eastAsia"/>
          <w:spacing w:val="7"/>
          <w:sz w:val="28"/>
          <w:szCs w:val="28"/>
        </w:rPr>
        <w:t>Matschinsky</w:t>
      </w:r>
      <w:proofErr w:type="spellEnd"/>
      <w:r w:rsidRPr="00C3310E">
        <w:rPr>
          <w:rFonts w:ascii="微软雅黑" w:hAnsi="微软雅黑" w:cs="宋体" w:hint="eastAsia"/>
          <w:spacing w:val="7"/>
          <w:sz w:val="28"/>
          <w:szCs w:val="28"/>
        </w:rPr>
        <w:t>教授同时强调了这一最低有效治疗剂量给</w:t>
      </w:r>
      <w:proofErr w:type="spellStart"/>
      <w:r w:rsidRPr="00C3310E">
        <w:rPr>
          <w:rFonts w:ascii="微软雅黑" w:hAnsi="微软雅黑" w:cs="宋体" w:hint="eastAsia"/>
          <w:spacing w:val="7"/>
          <w:sz w:val="28"/>
          <w:szCs w:val="28"/>
        </w:rPr>
        <w:t>dorzagliatin</w:t>
      </w:r>
      <w:proofErr w:type="spellEnd"/>
      <w:r w:rsidRPr="00C3310E">
        <w:rPr>
          <w:rFonts w:ascii="微软雅黑" w:hAnsi="微软雅黑" w:cs="宋体" w:hint="eastAsia"/>
          <w:spacing w:val="7"/>
          <w:sz w:val="28"/>
          <w:szCs w:val="28"/>
        </w:rPr>
        <w:t>（多扎格列艾汀）的安全性带来的保障，他说：“</w:t>
      </w:r>
      <w:proofErr w:type="spellStart"/>
      <w:r w:rsidRPr="00C3310E">
        <w:rPr>
          <w:rFonts w:ascii="微软雅黑" w:hAnsi="微软雅黑" w:cs="宋体" w:hint="eastAsia"/>
          <w:spacing w:val="7"/>
          <w:sz w:val="28"/>
          <w:szCs w:val="28"/>
        </w:rPr>
        <w:t>dorzagliatin</w:t>
      </w:r>
      <w:proofErr w:type="spellEnd"/>
      <w:r w:rsidRPr="00C3310E">
        <w:rPr>
          <w:rFonts w:ascii="微软雅黑" w:hAnsi="微软雅黑" w:cs="宋体" w:hint="eastAsia"/>
          <w:spacing w:val="7"/>
          <w:sz w:val="28"/>
          <w:szCs w:val="28"/>
        </w:rPr>
        <w:t>（多扎格列艾汀）的优势在于通过血糖水平来调节葡萄糖激酶（GK）活性，它的分子只在安全的血糖水平内结合并激活葡萄糖激酶（GK）。”</w:t>
      </w:r>
    </w:p>
    <w:p w:rsidR="0037131F" w:rsidRDefault="00C3310E" w:rsidP="0037131F">
      <w:pPr>
        <w:shd w:val="clear" w:color="auto" w:fill="FFFFFF"/>
        <w:adjustRightInd/>
        <w:snapToGrid/>
        <w:spacing w:after="0"/>
        <w:jc w:val="center"/>
        <w:rPr>
          <w:rFonts w:ascii="微软雅黑" w:hAnsi="微软雅黑" w:cs="宋体" w:hint="eastAsia"/>
          <w:spacing w:val="7"/>
          <w:sz w:val="28"/>
          <w:szCs w:val="28"/>
        </w:rPr>
      </w:pPr>
      <w:r w:rsidRPr="00C3310E">
        <w:rPr>
          <w:rFonts w:ascii="微软雅黑" w:hAnsi="微软雅黑" w:cs="宋体" w:hint="eastAsia"/>
          <w:b/>
          <w:bCs/>
          <w:spacing w:val="7"/>
          <w:sz w:val="28"/>
          <w:szCs w:val="28"/>
        </w:rPr>
        <w:t>III期单药SEED研究，播种恢复血糖稳态的希望</w:t>
      </w:r>
    </w:p>
    <w:p w:rsidR="0013325C" w:rsidRDefault="00C3310E" w:rsidP="0013325C">
      <w:pPr>
        <w:shd w:val="clear" w:color="auto" w:fill="FFFFFF"/>
        <w:adjustRightInd/>
        <w:snapToGrid/>
        <w:spacing w:after="0"/>
        <w:ind w:firstLineChars="200" w:firstLine="574"/>
        <w:jc w:val="both"/>
        <w:rPr>
          <w:rFonts w:ascii="微软雅黑" w:hAnsi="微软雅黑" w:cs="宋体"/>
          <w:spacing w:val="7"/>
          <w:sz w:val="28"/>
          <w:szCs w:val="28"/>
        </w:rPr>
      </w:pPr>
      <w:r w:rsidRPr="00C3310E">
        <w:rPr>
          <w:rFonts w:ascii="微软雅黑" w:hAnsi="微软雅黑" w:cs="宋体" w:hint="eastAsia"/>
          <w:spacing w:val="7"/>
          <w:sz w:val="28"/>
          <w:szCs w:val="28"/>
        </w:rPr>
        <w:t>有了上述坚实的基础和结果优异的II期研究，</w:t>
      </w:r>
      <w:proofErr w:type="spellStart"/>
      <w:r w:rsidRPr="00C3310E">
        <w:rPr>
          <w:rFonts w:ascii="微软雅黑" w:hAnsi="微软雅黑" w:cs="宋体" w:hint="eastAsia"/>
          <w:spacing w:val="7"/>
          <w:sz w:val="28"/>
          <w:szCs w:val="28"/>
        </w:rPr>
        <w:t>dorzagliatin</w:t>
      </w:r>
      <w:proofErr w:type="spellEnd"/>
      <w:r w:rsidRPr="00C3310E">
        <w:rPr>
          <w:rFonts w:ascii="微软雅黑" w:hAnsi="微软雅黑" w:cs="宋体" w:hint="eastAsia"/>
          <w:spacing w:val="7"/>
          <w:sz w:val="28"/>
          <w:szCs w:val="28"/>
        </w:rPr>
        <w:t>（多扎格列艾汀）全球第一个进入III期临床研究——也就是本次ADA上向全球汇报的SEED研究。 SEED研究是一项多中心随机双盲，</w:t>
      </w:r>
      <w:proofErr w:type="spellStart"/>
      <w:r w:rsidRPr="00C3310E">
        <w:rPr>
          <w:rFonts w:ascii="微软雅黑" w:hAnsi="微软雅黑" w:cs="宋体" w:hint="eastAsia"/>
          <w:spacing w:val="7"/>
          <w:sz w:val="28"/>
          <w:szCs w:val="28"/>
        </w:rPr>
        <w:t>dorzagliatin</w:t>
      </w:r>
      <w:proofErr w:type="spellEnd"/>
      <w:r w:rsidRPr="00C3310E">
        <w:rPr>
          <w:rFonts w:ascii="微软雅黑" w:hAnsi="微软雅黑" w:cs="宋体" w:hint="eastAsia"/>
          <w:spacing w:val="7"/>
          <w:sz w:val="28"/>
          <w:szCs w:val="28"/>
        </w:rPr>
        <w:t>（多扎格列艾汀）与安慰剂对照的单药III期临床研究。中国多达40个中心参与了研究，leading PI则由中国糖尿病学会主席朱大龙教授担任。</w:t>
      </w:r>
    </w:p>
    <w:p w:rsidR="00C3310E" w:rsidRPr="00C3310E" w:rsidRDefault="00C3310E" w:rsidP="0013325C">
      <w:pPr>
        <w:shd w:val="clear" w:color="auto" w:fill="FFFFFF"/>
        <w:adjustRightInd/>
        <w:snapToGrid/>
        <w:spacing w:after="0"/>
        <w:ind w:firstLineChars="200" w:firstLine="574"/>
        <w:jc w:val="both"/>
        <w:rPr>
          <w:rFonts w:ascii="微软雅黑" w:hAnsi="微软雅黑" w:cs="宋体"/>
          <w:spacing w:val="7"/>
          <w:sz w:val="28"/>
          <w:szCs w:val="28"/>
        </w:rPr>
      </w:pPr>
      <w:r w:rsidRPr="00C3310E">
        <w:rPr>
          <w:rFonts w:ascii="微软雅黑" w:hAnsi="微软雅黑" w:cs="宋体" w:hint="eastAsia"/>
          <w:spacing w:val="7"/>
          <w:sz w:val="28"/>
          <w:szCs w:val="28"/>
        </w:rPr>
        <w:t>研究的设计流程如下图所示，通过筛选的未用药(drug naïve) T2DM患者在4周安慰剂BID导入期后，随机双盲分组，此后24周接受</w:t>
      </w:r>
      <w:proofErr w:type="spellStart"/>
      <w:r w:rsidRPr="00C3310E">
        <w:rPr>
          <w:rFonts w:ascii="微软雅黑" w:hAnsi="微软雅黑" w:cs="宋体" w:hint="eastAsia"/>
          <w:spacing w:val="7"/>
          <w:sz w:val="28"/>
          <w:szCs w:val="28"/>
        </w:rPr>
        <w:t>dorzagliatin</w:t>
      </w:r>
      <w:proofErr w:type="spellEnd"/>
      <w:r w:rsidRPr="00C3310E">
        <w:rPr>
          <w:rFonts w:ascii="微软雅黑" w:hAnsi="微软雅黑" w:cs="宋体" w:hint="eastAsia"/>
          <w:spacing w:val="7"/>
          <w:sz w:val="28"/>
          <w:szCs w:val="28"/>
        </w:rPr>
        <w:t>（多扎格列艾汀）75mg BID或安慰剂 BID治疗，24周结束后达到研究的主要疗效及安全性终点。此后进行28周的开放试验，所有患者使用</w:t>
      </w:r>
      <w:proofErr w:type="spellStart"/>
      <w:r w:rsidRPr="00C3310E">
        <w:rPr>
          <w:rFonts w:ascii="微软雅黑" w:hAnsi="微软雅黑" w:cs="宋体" w:hint="eastAsia"/>
          <w:spacing w:val="7"/>
          <w:sz w:val="28"/>
          <w:szCs w:val="28"/>
        </w:rPr>
        <w:t>dorzagliatin</w:t>
      </w:r>
      <w:proofErr w:type="spellEnd"/>
      <w:r w:rsidRPr="00C3310E">
        <w:rPr>
          <w:rFonts w:ascii="微软雅黑" w:hAnsi="微软雅黑" w:cs="宋体" w:hint="eastAsia"/>
          <w:spacing w:val="7"/>
          <w:sz w:val="28"/>
          <w:szCs w:val="28"/>
        </w:rPr>
        <w:t>（多扎格列艾汀）75mg BID，至52周观察其长期安全性终点。</w:t>
      </w:r>
    </w:p>
    <w:p w:rsidR="00C3310E" w:rsidRPr="00C3310E" w:rsidRDefault="00C3310E" w:rsidP="00C3310E">
      <w:pPr>
        <w:shd w:val="clear" w:color="auto" w:fill="FFFFFF"/>
        <w:adjustRightInd/>
        <w:snapToGrid/>
        <w:spacing w:after="0"/>
        <w:jc w:val="center"/>
        <w:rPr>
          <w:rFonts w:ascii="微软雅黑" w:hAnsi="微软雅黑" w:cs="宋体"/>
          <w:spacing w:val="7"/>
          <w:sz w:val="28"/>
          <w:szCs w:val="28"/>
        </w:rPr>
      </w:pPr>
      <w:r w:rsidRPr="00C3310E">
        <w:rPr>
          <w:rFonts w:ascii="微软雅黑" w:hAnsi="微软雅黑" w:cs="宋体"/>
          <w:noProof/>
          <w:spacing w:val="7"/>
          <w:sz w:val="28"/>
          <w:szCs w:val="28"/>
        </w:rPr>
        <w:drawing>
          <wp:inline distT="0" distB="0" distL="0" distR="0">
            <wp:extent cx="6107430" cy="2567940"/>
            <wp:effectExtent l="19050" t="0" r="7620" b="0"/>
            <wp:docPr id="6" name="图片 6" descr="https://mmbiz.qpic.cn/mmbiz_png/hsddEsiaM5xf4hKdr1hFpGyCggeT4EfjtJ6IbaXWFBWkvxrFon7BV6f3ZxaBCdN9NZKianJVbLXoLzYtQ5dvwALA/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mbiz.qpic.cn/mmbiz_png/hsddEsiaM5xf4hKdr1hFpGyCggeT4EfjtJ6IbaXWFBWkvxrFon7BV6f3ZxaBCdN9NZKianJVbLXoLzYtQ5dvwALA/640?wx_fmt=png&amp;tp=webp&amp;wxfrom=5&amp;wx_lazy=1&amp;wx_co=1"/>
                    <pic:cNvPicPr>
                      <a:picLocks noChangeAspect="1" noChangeArrowheads="1"/>
                    </pic:cNvPicPr>
                  </pic:nvPicPr>
                  <pic:blipFill>
                    <a:blip r:embed="rId7" cstate="print"/>
                    <a:srcRect/>
                    <a:stretch>
                      <a:fillRect/>
                    </a:stretch>
                  </pic:blipFill>
                  <pic:spPr bwMode="auto">
                    <a:xfrm>
                      <a:off x="0" y="0"/>
                      <a:ext cx="6107335" cy="2567900"/>
                    </a:xfrm>
                    <a:prstGeom prst="rect">
                      <a:avLst/>
                    </a:prstGeom>
                    <a:noFill/>
                    <a:ln w="9525">
                      <a:noFill/>
                      <a:miter lim="800000"/>
                      <a:headEnd/>
                      <a:tailEnd/>
                    </a:ln>
                  </pic:spPr>
                </pic:pic>
              </a:graphicData>
            </a:graphic>
          </wp:inline>
        </w:drawing>
      </w:r>
    </w:p>
    <w:p w:rsidR="0013325C" w:rsidRDefault="00C3310E" w:rsidP="0013325C">
      <w:pPr>
        <w:shd w:val="clear" w:color="auto" w:fill="FFFFFF"/>
        <w:adjustRightInd/>
        <w:snapToGrid/>
        <w:spacing w:after="0"/>
        <w:jc w:val="center"/>
        <w:rPr>
          <w:rFonts w:ascii="微软雅黑" w:hAnsi="微软雅黑" w:cs="宋体"/>
          <w:spacing w:val="7"/>
          <w:sz w:val="28"/>
          <w:szCs w:val="28"/>
        </w:rPr>
      </w:pPr>
      <w:r w:rsidRPr="00C3310E">
        <w:rPr>
          <w:rFonts w:ascii="微软雅黑" w:hAnsi="微软雅黑" w:cs="宋体" w:hint="eastAsia"/>
          <w:spacing w:val="7"/>
          <w:sz w:val="28"/>
          <w:szCs w:val="28"/>
        </w:rPr>
        <w:t>(SEED研究设计流程图)</w:t>
      </w:r>
    </w:p>
    <w:p w:rsidR="0013325C" w:rsidRDefault="00C3310E" w:rsidP="0013325C">
      <w:pPr>
        <w:shd w:val="clear" w:color="auto" w:fill="FFFFFF"/>
        <w:adjustRightInd/>
        <w:snapToGrid/>
        <w:spacing w:after="0"/>
        <w:ind w:firstLineChars="200" w:firstLine="574"/>
        <w:jc w:val="both"/>
        <w:rPr>
          <w:rFonts w:ascii="微软雅黑" w:hAnsi="微软雅黑" w:cs="宋体"/>
          <w:spacing w:val="7"/>
          <w:sz w:val="28"/>
          <w:szCs w:val="28"/>
        </w:rPr>
      </w:pPr>
      <w:r w:rsidRPr="00C3310E">
        <w:rPr>
          <w:rFonts w:ascii="微软雅黑" w:hAnsi="微软雅黑" w:cs="宋体" w:hint="eastAsia"/>
          <w:spacing w:val="7"/>
          <w:sz w:val="28"/>
          <w:szCs w:val="28"/>
        </w:rPr>
        <w:t>目前，SEED研究主要终点已经达成，本次陈力博士和朱大龙教授团队的口头报告，均对SEED研究24周主要终点结果进行详细介绍。</w:t>
      </w:r>
      <w:hyperlink r:id="rId8" w:anchor="wechat_redirect" w:tgtFrame="_blank" w:history="1">
        <w:r w:rsidRPr="00C3310E">
          <w:rPr>
            <w:rFonts w:ascii="微软雅黑" w:hAnsi="微软雅黑" w:cs="宋体" w:hint="eastAsia"/>
            <w:spacing w:val="7"/>
            <w:sz w:val="28"/>
            <w:szCs w:val="28"/>
          </w:rPr>
          <w:t>52周的终点结果已于6月18日公布，详见华领官微报道</w:t>
        </w:r>
      </w:hyperlink>
      <w:r w:rsidRPr="00C3310E">
        <w:rPr>
          <w:rFonts w:ascii="微软雅黑" w:hAnsi="微软雅黑" w:cs="宋体" w:hint="eastAsia"/>
          <w:spacing w:val="7"/>
          <w:sz w:val="28"/>
          <w:szCs w:val="28"/>
        </w:rPr>
        <w:t>。</w:t>
      </w:r>
    </w:p>
    <w:p w:rsidR="00C3310E" w:rsidRPr="00C3310E" w:rsidRDefault="00C3310E" w:rsidP="0013325C">
      <w:pPr>
        <w:shd w:val="clear" w:color="auto" w:fill="FFFFFF"/>
        <w:adjustRightInd/>
        <w:snapToGrid/>
        <w:spacing w:after="0"/>
        <w:ind w:firstLineChars="200" w:firstLine="574"/>
        <w:jc w:val="both"/>
        <w:rPr>
          <w:rFonts w:ascii="微软雅黑" w:hAnsi="微软雅黑" w:cs="宋体"/>
          <w:spacing w:val="7"/>
          <w:sz w:val="28"/>
          <w:szCs w:val="28"/>
        </w:rPr>
      </w:pPr>
      <w:r w:rsidRPr="00C3310E">
        <w:rPr>
          <w:rFonts w:ascii="微软雅黑" w:hAnsi="微软雅黑" w:cs="宋体" w:hint="eastAsia"/>
          <w:spacing w:val="7"/>
          <w:sz w:val="28"/>
          <w:szCs w:val="28"/>
        </w:rPr>
        <w:lastRenderedPageBreak/>
        <w:t>SEED研究一共筛选患者975人，进入4周安慰剂流程的共650人，4周后达到随机分组标准的463人，分为治疗组310人，对照组153人，最终401人完成研究，脱落率13.4%。 随机分组的患者基线特征相当，无显著差异：患者平均年龄在53岁左右，男女比例大约为2：1。患者的平均T2DM患病时间约为10-12个月，患者平均BMI约为25kg/</w:t>
      </w:r>
      <w:r w:rsidRPr="00C3310E">
        <w:rPr>
          <w:rFonts w:ascii="微软雅黑" w:eastAsia="宋体" w:hAnsi="宋体" w:cs="宋体" w:hint="eastAsia"/>
          <w:spacing w:val="7"/>
          <w:sz w:val="28"/>
          <w:szCs w:val="28"/>
        </w:rPr>
        <w:t>㎡</w:t>
      </w:r>
      <w:r w:rsidRPr="00C3310E">
        <w:rPr>
          <w:rFonts w:ascii="微软雅黑" w:hAnsi="微软雅黑" w:cs="微软雅黑" w:hint="eastAsia"/>
          <w:spacing w:val="7"/>
          <w:sz w:val="28"/>
          <w:szCs w:val="28"/>
        </w:rPr>
        <w:t>，基线</w:t>
      </w:r>
      <w:r w:rsidRPr="00C3310E">
        <w:rPr>
          <w:rFonts w:ascii="微软雅黑" w:hAnsi="微软雅黑" w:cs="宋体" w:hint="eastAsia"/>
          <w:spacing w:val="7"/>
          <w:sz w:val="28"/>
          <w:szCs w:val="28"/>
        </w:rPr>
        <w:t>HbA</w:t>
      </w:r>
      <w:r w:rsidRPr="00C3310E">
        <w:rPr>
          <w:rFonts w:ascii="微软雅黑" w:hAnsi="微软雅黑" w:cs="宋体" w:hint="eastAsia"/>
          <w:spacing w:val="7"/>
          <w:sz w:val="28"/>
          <w:szCs w:val="28"/>
          <w:vertAlign w:val="subscript"/>
        </w:rPr>
        <w:t>1c</w:t>
      </w:r>
      <w:r w:rsidRPr="00C3310E">
        <w:rPr>
          <w:rFonts w:ascii="微软雅黑" w:hAnsi="微软雅黑" w:cs="宋体" w:hint="eastAsia"/>
          <w:spacing w:val="7"/>
          <w:sz w:val="28"/>
          <w:szCs w:val="28"/>
        </w:rPr>
        <w:t>在</w:t>
      </w:r>
      <w:proofErr w:type="spellStart"/>
      <w:r w:rsidRPr="00C3310E">
        <w:rPr>
          <w:rFonts w:ascii="微软雅黑" w:hAnsi="微软雅黑" w:cs="宋体" w:hint="eastAsia"/>
          <w:spacing w:val="7"/>
          <w:sz w:val="28"/>
          <w:szCs w:val="28"/>
        </w:rPr>
        <w:t>dorzagliatin</w:t>
      </w:r>
      <w:proofErr w:type="spellEnd"/>
      <w:r w:rsidRPr="00C3310E">
        <w:rPr>
          <w:rFonts w:ascii="微软雅黑" w:hAnsi="微软雅黑" w:cs="宋体" w:hint="eastAsia"/>
          <w:spacing w:val="7"/>
          <w:sz w:val="28"/>
          <w:szCs w:val="28"/>
        </w:rPr>
        <w:t xml:space="preserve">（多扎格列艾汀）组为8.34 </w:t>
      </w:r>
      <w:proofErr w:type="spellStart"/>
      <w:r w:rsidRPr="00C3310E">
        <w:rPr>
          <w:rFonts w:ascii="微软雅黑" w:hAnsi="微软雅黑" w:cs="宋体" w:hint="eastAsia"/>
          <w:spacing w:val="7"/>
          <w:sz w:val="28"/>
          <w:szCs w:val="28"/>
        </w:rPr>
        <w:t>mmol</w:t>
      </w:r>
      <w:proofErr w:type="spellEnd"/>
      <w:r w:rsidRPr="00C3310E">
        <w:rPr>
          <w:rFonts w:ascii="微软雅黑" w:hAnsi="微软雅黑" w:cs="宋体" w:hint="eastAsia"/>
          <w:spacing w:val="7"/>
          <w:sz w:val="28"/>
          <w:szCs w:val="28"/>
        </w:rPr>
        <w:t xml:space="preserve">/L，对照组为8.38 </w:t>
      </w:r>
      <w:proofErr w:type="spellStart"/>
      <w:r w:rsidRPr="00C3310E">
        <w:rPr>
          <w:rFonts w:ascii="微软雅黑" w:hAnsi="微软雅黑" w:cs="宋体" w:hint="eastAsia"/>
          <w:spacing w:val="7"/>
          <w:sz w:val="28"/>
          <w:szCs w:val="28"/>
        </w:rPr>
        <w:t>mmol</w:t>
      </w:r>
      <w:proofErr w:type="spellEnd"/>
      <w:r w:rsidRPr="00C3310E">
        <w:rPr>
          <w:rFonts w:ascii="微软雅黑" w:hAnsi="微软雅黑" w:cs="宋体" w:hint="eastAsia"/>
          <w:spacing w:val="7"/>
          <w:sz w:val="28"/>
          <w:szCs w:val="28"/>
        </w:rPr>
        <w:t>/L。 24周随机双盲对照研究结束后，主要终点结果为：</w:t>
      </w:r>
      <w:proofErr w:type="spellStart"/>
      <w:r w:rsidRPr="00C3310E">
        <w:rPr>
          <w:rFonts w:ascii="微软雅黑" w:hAnsi="微软雅黑" w:cs="宋体" w:hint="eastAsia"/>
          <w:spacing w:val="7"/>
          <w:sz w:val="28"/>
          <w:szCs w:val="28"/>
        </w:rPr>
        <w:t>dorzagliatin</w:t>
      </w:r>
      <w:proofErr w:type="spellEnd"/>
      <w:r w:rsidRPr="00C3310E">
        <w:rPr>
          <w:rFonts w:ascii="微软雅黑" w:hAnsi="微软雅黑" w:cs="宋体" w:hint="eastAsia"/>
          <w:spacing w:val="7"/>
          <w:sz w:val="28"/>
          <w:szCs w:val="28"/>
        </w:rPr>
        <w:t>（多扎格列艾汀）治疗组对比对照组，HbA</w:t>
      </w:r>
      <w:r w:rsidRPr="00C3310E">
        <w:rPr>
          <w:rFonts w:ascii="微软雅黑" w:hAnsi="微软雅黑" w:cs="宋体" w:hint="eastAsia"/>
          <w:spacing w:val="7"/>
          <w:sz w:val="28"/>
          <w:szCs w:val="28"/>
          <w:vertAlign w:val="subscript"/>
        </w:rPr>
        <w:t>1c</w:t>
      </w:r>
      <w:r w:rsidRPr="00C3310E">
        <w:rPr>
          <w:rFonts w:ascii="微软雅黑" w:hAnsi="微软雅黑" w:cs="宋体" w:hint="eastAsia"/>
          <w:spacing w:val="7"/>
          <w:sz w:val="28"/>
          <w:szCs w:val="28"/>
        </w:rPr>
        <w:t>从基线下降1.07%，与对照组有显著差异（p&lt;0.0001）。</w:t>
      </w:r>
      <w:proofErr w:type="spellStart"/>
      <w:r w:rsidRPr="00C3310E">
        <w:rPr>
          <w:rFonts w:ascii="微软雅黑" w:hAnsi="微软雅黑" w:cs="宋体" w:hint="eastAsia"/>
          <w:spacing w:val="7"/>
          <w:sz w:val="28"/>
          <w:szCs w:val="28"/>
        </w:rPr>
        <w:t>Dorzagliatin</w:t>
      </w:r>
      <w:proofErr w:type="spellEnd"/>
      <w:r w:rsidRPr="00C3310E">
        <w:rPr>
          <w:rFonts w:ascii="微软雅黑" w:hAnsi="微软雅黑" w:cs="宋体" w:hint="eastAsia"/>
          <w:spacing w:val="7"/>
          <w:sz w:val="28"/>
          <w:szCs w:val="28"/>
        </w:rPr>
        <w:t>（多扎格列艾汀）治疗组β细胞功能与对照组相比改善显著，差异为3.28（p &lt; 0.05）。</w:t>
      </w:r>
    </w:p>
    <w:p w:rsidR="00C3310E" w:rsidRPr="00C3310E" w:rsidRDefault="00C3310E" w:rsidP="00C3310E">
      <w:pPr>
        <w:shd w:val="clear" w:color="auto" w:fill="FFFFFF"/>
        <w:adjustRightInd/>
        <w:snapToGrid/>
        <w:spacing w:after="0"/>
        <w:jc w:val="center"/>
        <w:rPr>
          <w:rFonts w:ascii="微软雅黑" w:hAnsi="微软雅黑" w:cs="宋体"/>
          <w:spacing w:val="7"/>
          <w:sz w:val="28"/>
          <w:szCs w:val="28"/>
        </w:rPr>
      </w:pPr>
      <w:r w:rsidRPr="00C3310E">
        <w:rPr>
          <w:rFonts w:ascii="微软雅黑" w:hAnsi="微软雅黑" w:cs="宋体"/>
          <w:noProof/>
          <w:spacing w:val="7"/>
          <w:sz w:val="28"/>
          <w:szCs w:val="28"/>
        </w:rPr>
        <w:drawing>
          <wp:inline distT="0" distB="0" distL="0" distR="0">
            <wp:extent cx="5986343" cy="2110740"/>
            <wp:effectExtent l="19050" t="0" r="0" b="0"/>
            <wp:docPr id="7" name="图片 7" descr="https://mmbiz.qpic.cn/mmbiz_png/hsddEsiaM5xf4hKdr1hFpGyCggeT4Efjtl3wJNRMTdWMicwBic4icBXJyuFJ8ANPtCGQDN1fExLnwZx3EmffM4hfow/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mbiz.qpic.cn/mmbiz_png/hsddEsiaM5xf4hKdr1hFpGyCggeT4Efjtl3wJNRMTdWMicwBic4icBXJyuFJ8ANPtCGQDN1fExLnwZx3EmffM4hfow/640?wx_fmt=png&amp;tp=webp&amp;wxfrom=5&amp;wx_lazy=1&amp;wx_co=1"/>
                    <pic:cNvPicPr>
                      <a:picLocks noChangeAspect="1" noChangeArrowheads="1"/>
                    </pic:cNvPicPr>
                  </pic:nvPicPr>
                  <pic:blipFill>
                    <a:blip r:embed="rId9" cstate="print"/>
                    <a:srcRect/>
                    <a:stretch>
                      <a:fillRect/>
                    </a:stretch>
                  </pic:blipFill>
                  <pic:spPr bwMode="auto">
                    <a:xfrm>
                      <a:off x="0" y="0"/>
                      <a:ext cx="5982366" cy="2109338"/>
                    </a:xfrm>
                    <a:prstGeom prst="rect">
                      <a:avLst/>
                    </a:prstGeom>
                    <a:noFill/>
                    <a:ln w="9525">
                      <a:noFill/>
                      <a:miter lim="800000"/>
                      <a:headEnd/>
                      <a:tailEnd/>
                    </a:ln>
                  </pic:spPr>
                </pic:pic>
              </a:graphicData>
            </a:graphic>
          </wp:inline>
        </w:drawing>
      </w:r>
    </w:p>
    <w:p w:rsidR="0013325C" w:rsidRDefault="00C3310E" w:rsidP="00C3310E">
      <w:pPr>
        <w:shd w:val="clear" w:color="auto" w:fill="FFFFFF"/>
        <w:adjustRightInd/>
        <w:snapToGrid/>
        <w:spacing w:after="0"/>
        <w:jc w:val="both"/>
        <w:rPr>
          <w:rFonts w:ascii="微软雅黑" w:hAnsi="微软雅黑" w:cs="宋体"/>
          <w:spacing w:val="7"/>
          <w:sz w:val="28"/>
          <w:szCs w:val="28"/>
        </w:rPr>
      </w:pPr>
      <w:r w:rsidRPr="00C3310E">
        <w:rPr>
          <w:rFonts w:ascii="微软雅黑" w:hAnsi="微软雅黑" w:cs="宋体" w:hint="eastAsia"/>
          <w:spacing w:val="7"/>
          <w:sz w:val="28"/>
          <w:szCs w:val="28"/>
        </w:rPr>
        <w:t>（图中左侧为</w:t>
      </w:r>
      <w:proofErr w:type="spellStart"/>
      <w:r w:rsidRPr="00C3310E">
        <w:rPr>
          <w:rFonts w:ascii="微软雅黑" w:hAnsi="微软雅黑" w:cs="宋体" w:hint="eastAsia"/>
          <w:spacing w:val="7"/>
          <w:sz w:val="28"/>
          <w:szCs w:val="28"/>
        </w:rPr>
        <w:t>dorzagliatin</w:t>
      </w:r>
      <w:proofErr w:type="spellEnd"/>
      <w:r w:rsidRPr="00C3310E">
        <w:rPr>
          <w:rFonts w:ascii="微软雅黑" w:hAnsi="微软雅黑" w:cs="宋体" w:hint="eastAsia"/>
          <w:spacing w:val="7"/>
          <w:sz w:val="28"/>
          <w:szCs w:val="28"/>
        </w:rPr>
        <w:t>（多扎格列艾汀）治疗组与安慰剂组HbA1c与基线数据相比改变情况，右侧为HOMA2-β改变情况）</w:t>
      </w:r>
    </w:p>
    <w:p w:rsidR="0013325C" w:rsidRDefault="00C3310E" w:rsidP="0013325C">
      <w:pPr>
        <w:shd w:val="clear" w:color="auto" w:fill="FFFFFF"/>
        <w:adjustRightInd/>
        <w:snapToGrid/>
        <w:spacing w:after="0"/>
        <w:ind w:firstLineChars="200" w:firstLine="574"/>
        <w:jc w:val="both"/>
        <w:rPr>
          <w:rFonts w:ascii="微软雅黑" w:hAnsi="微软雅黑" w:cs="宋体"/>
          <w:spacing w:val="7"/>
          <w:sz w:val="28"/>
          <w:szCs w:val="28"/>
        </w:rPr>
      </w:pPr>
      <w:proofErr w:type="spellStart"/>
      <w:r w:rsidRPr="00C3310E">
        <w:rPr>
          <w:rFonts w:ascii="微软雅黑" w:hAnsi="微软雅黑" w:cs="宋体" w:hint="eastAsia"/>
          <w:spacing w:val="7"/>
          <w:sz w:val="28"/>
          <w:szCs w:val="28"/>
        </w:rPr>
        <w:t>Dorzagliatin</w:t>
      </w:r>
      <w:proofErr w:type="spellEnd"/>
      <w:r w:rsidRPr="00C3310E">
        <w:rPr>
          <w:rFonts w:ascii="微软雅黑" w:hAnsi="微软雅黑" w:cs="宋体" w:hint="eastAsia"/>
          <w:spacing w:val="7"/>
          <w:sz w:val="28"/>
          <w:szCs w:val="28"/>
        </w:rPr>
        <w:t>（多扎格列艾汀）治疗组12周内首次HbA</w:t>
      </w:r>
      <w:r w:rsidRPr="00C3310E">
        <w:rPr>
          <w:rFonts w:ascii="微软雅黑" w:hAnsi="微软雅黑" w:cs="宋体" w:hint="eastAsia"/>
          <w:spacing w:val="7"/>
          <w:sz w:val="28"/>
          <w:szCs w:val="28"/>
          <w:vertAlign w:val="subscript"/>
        </w:rPr>
        <w:t>1c</w:t>
      </w:r>
      <w:r w:rsidRPr="00C3310E">
        <w:rPr>
          <w:rFonts w:ascii="微软雅黑" w:hAnsi="微软雅黑" w:cs="宋体" w:hint="eastAsia"/>
          <w:spacing w:val="7"/>
          <w:sz w:val="28"/>
          <w:szCs w:val="28"/>
        </w:rPr>
        <w:t>&lt;7.0% 达标时间与对照组相比显著缩短，患者基线HbA</w:t>
      </w:r>
      <w:r w:rsidRPr="00C3310E">
        <w:rPr>
          <w:rFonts w:ascii="微软雅黑" w:hAnsi="微软雅黑" w:cs="宋体" w:hint="eastAsia"/>
          <w:spacing w:val="7"/>
          <w:sz w:val="28"/>
          <w:szCs w:val="28"/>
          <w:vertAlign w:val="subscript"/>
        </w:rPr>
        <w:t>1c</w:t>
      </w:r>
      <w:r w:rsidRPr="00C3310E">
        <w:rPr>
          <w:rFonts w:ascii="微软雅黑" w:hAnsi="微软雅黑" w:cs="宋体" w:hint="eastAsia"/>
          <w:spacing w:val="7"/>
          <w:sz w:val="28"/>
          <w:szCs w:val="28"/>
        </w:rPr>
        <w:t>≤ 8%者于4.7周达标HbA</w:t>
      </w:r>
      <w:r w:rsidRPr="00C3310E">
        <w:rPr>
          <w:rFonts w:ascii="微软雅黑" w:hAnsi="微软雅黑" w:cs="宋体" w:hint="eastAsia"/>
          <w:spacing w:val="7"/>
          <w:sz w:val="28"/>
          <w:szCs w:val="28"/>
          <w:vertAlign w:val="subscript"/>
        </w:rPr>
        <w:t>1c</w:t>
      </w:r>
      <w:r w:rsidRPr="00C3310E">
        <w:rPr>
          <w:rFonts w:ascii="微软雅黑" w:hAnsi="微软雅黑" w:cs="宋体" w:hint="eastAsia"/>
          <w:spacing w:val="7"/>
          <w:sz w:val="28"/>
          <w:szCs w:val="28"/>
        </w:rPr>
        <w:t>&lt;7.0%。</w:t>
      </w:r>
    </w:p>
    <w:p w:rsidR="00C3310E" w:rsidRPr="00C3310E" w:rsidRDefault="00C3310E" w:rsidP="0013325C">
      <w:pPr>
        <w:shd w:val="clear" w:color="auto" w:fill="FFFFFF"/>
        <w:adjustRightInd/>
        <w:snapToGrid/>
        <w:spacing w:after="0"/>
        <w:ind w:firstLineChars="200" w:firstLine="574"/>
        <w:jc w:val="both"/>
        <w:rPr>
          <w:rFonts w:ascii="微软雅黑" w:hAnsi="微软雅黑" w:cs="宋体"/>
          <w:spacing w:val="7"/>
          <w:sz w:val="28"/>
          <w:szCs w:val="28"/>
        </w:rPr>
      </w:pPr>
      <w:proofErr w:type="spellStart"/>
      <w:r w:rsidRPr="00C3310E">
        <w:rPr>
          <w:rFonts w:ascii="微软雅黑" w:hAnsi="微软雅黑" w:cs="宋体" w:hint="eastAsia"/>
          <w:spacing w:val="7"/>
          <w:sz w:val="28"/>
          <w:szCs w:val="28"/>
        </w:rPr>
        <w:t>Dorzagliatin</w:t>
      </w:r>
      <w:proofErr w:type="spellEnd"/>
      <w:r w:rsidRPr="00C3310E">
        <w:rPr>
          <w:rFonts w:ascii="微软雅黑" w:hAnsi="微软雅黑" w:cs="宋体" w:hint="eastAsia"/>
          <w:spacing w:val="7"/>
          <w:sz w:val="28"/>
          <w:szCs w:val="28"/>
        </w:rPr>
        <w:t>（多扎格列艾汀）治疗组HbA</w:t>
      </w:r>
      <w:r w:rsidRPr="00C3310E">
        <w:rPr>
          <w:rFonts w:ascii="微软雅黑" w:hAnsi="微软雅黑" w:cs="宋体" w:hint="eastAsia"/>
          <w:spacing w:val="7"/>
          <w:sz w:val="28"/>
          <w:szCs w:val="28"/>
          <w:vertAlign w:val="subscript"/>
        </w:rPr>
        <w:t>1c</w:t>
      </w:r>
      <w:r w:rsidRPr="00C3310E">
        <w:rPr>
          <w:rFonts w:ascii="微软雅黑" w:hAnsi="微软雅黑" w:cs="宋体" w:hint="eastAsia"/>
          <w:spacing w:val="7"/>
          <w:sz w:val="28"/>
          <w:szCs w:val="28"/>
        </w:rPr>
        <w:t>达标率（HbA</w:t>
      </w:r>
      <w:r w:rsidRPr="00C3310E">
        <w:rPr>
          <w:rFonts w:ascii="微软雅黑" w:hAnsi="微软雅黑" w:cs="宋体" w:hint="eastAsia"/>
          <w:spacing w:val="7"/>
          <w:sz w:val="28"/>
          <w:szCs w:val="28"/>
          <w:vertAlign w:val="subscript"/>
        </w:rPr>
        <w:t>1c</w:t>
      </w:r>
      <w:r w:rsidRPr="00C3310E">
        <w:rPr>
          <w:rFonts w:ascii="微软雅黑" w:hAnsi="微软雅黑" w:cs="宋体" w:hint="eastAsia"/>
          <w:spacing w:val="7"/>
          <w:sz w:val="28"/>
          <w:szCs w:val="28"/>
        </w:rPr>
        <w:t>&lt; 7.0%）和血糖稳态达标率（HbA</w:t>
      </w:r>
      <w:r w:rsidRPr="00C3310E">
        <w:rPr>
          <w:rFonts w:ascii="微软雅黑" w:hAnsi="微软雅黑" w:cs="宋体" w:hint="eastAsia"/>
          <w:spacing w:val="7"/>
          <w:sz w:val="28"/>
          <w:szCs w:val="28"/>
          <w:vertAlign w:val="subscript"/>
        </w:rPr>
        <w:t>1c</w:t>
      </w:r>
      <w:r w:rsidRPr="00C3310E">
        <w:rPr>
          <w:rFonts w:ascii="微软雅黑" w:hAnsi="微软雅黑" w:cs="宋体" w:hint="eastAsia"/>
          <w:spacing w:val="7"/>
          <w:sz w:val="28"/>
          <w:szCs w:val="28"/>
        </w:rPr>
        <w:t>&lt; 7.0 %且无低血糖）显高于对照组：</w:t>
      </w:r>
      <w:proofErr w:type="spellStart"/>
      <w:r w:rsidRPr="00C3310E">
        <w:rPr>
          <w:rFonts w:ascii="微软雅黑" w:hAnsi="微软雅黑" w:cs="宋体" w:hint="eastAsia"/>
          <w:spacing w:val="7"/>
          <w:sz w:val="28"/>
          <w:szCs w:val="28"/>
        </w:rPr>
        <w:t>dorzagliatin</w:t>
      </w:r>
      <w:proofErr w:type="spellEnd"/>
      <w:r w:rsidRPr="00C3310E">
        <w:rPr>
          <w:rFonts w:ascii="微软雅黑" w:hAnsi="微软雅黑" w:cs="宋体" w:hint="eastAsia"/>
          <w:spacing w:val="7"/>
          <w:sz w:val="28"/>
          <w:szCs w:val="28"/>
        </w:rPr>
        <w:t>（多扎格列艾汀）治疗组HbA</w:t>
      </w:r>
      <w:r w:rsidRPr="00C3310E">
        <w:rPr>
          <w:rFonts w:ascii="微软雅黑" w:hAnsi="微软雅黑" w:cs="宋体" w:hint="eastAsia"/>
          <w:spacing w:val="7"/>
          <w:sz w:val="28"/>
          <w:szCs w:val="28"/>
          <w:vertAlign w:val="subscript"/>
        </w:rPr>
        <w:t>1c</w:t>
      </w:r>
      <w:r w:rsidRPr="00C3310E">
        <w:rPr>
          <w:rFonts w:ascii="微软雅黑" w:hAnsi="微软雅黑" w:cs="宋体" w:hint="eastAsia"/>
          <w:spacing w:val="7"/>
          <w:sz w:val="28"/>
          <w:szCs w:val="28"/>
        </w:rPr>
        <w:t>达标率为45.40%，对照组为21.50%；</w:t>
      </w:r>
      <w:proofErr w:type="spellStart"/>
      <w:r w:rsidRPr="00C3310E">
        <w:rPr>
          <w:rFonts w:ascii="微软雅黑" w:hAnsi="微软雅黑" w:cs="宋体" w:hint="eastAsia"/>
          <w:spacing w:val="7"/>
          <w:sz w:val="28"/>
          <w:szCs w:val="28"/>
        </w:rPr>
        <w:t>dorzagliatin</w:t>
      </w:r>
      <w:proofErr w:type="spellEnd"/>
      <w:r w:rsidRPr="00C3310E">
        <w:rPr>
          <w:rFonts w:ascii="微软雅黑" w:hAnsi="微软雅黑" w:cs="宋体" w:hint="eastAsia"/>
          <w:spacing w:val="7"/>
          <w:sz w:val="28"/>
          <w:szCs w:val="28"/>
        </w:rPr>
        <w:t>（多扎格列艾汀）治疗组血糖稳态达标率为45.00%，对照组为21.50%。可以看到，</w:t>
      </w:r>
      <w:proofErr w:type="spellStart"/>
      <w:r w:rsidRPr="00C3310E">
        <w:rPr>
          <w:rFonts w:ascii="微软雅黑" w:hAnsi="微软雅黑" w:cs="宋体" w:hint="eastAsia"/>
          <w:spacing w:val="7"/>
          <w:sz w:val="28"/>
          <w:szCs w:val="28"/>
        </w:rPr>
        <w:t>dorzagliatin</w:t>
      </w:r>
      <w:proofErr w:type="spellEnd"/>
      <w:r w:rsidRPr="00C3310E">
        <w:rPr>
          <w:rFonts w:ascii="微软雅黑" w:hAnsi="微软雅黑" w:cs="宋体" w:hint="eastAsia"/>
          <w:spacing w:val="7"/>
          <w:sz w:val="28"/>
          <w:szCs w:val="28"/>
        </w:rPr>
        <w:t>（多扎格列艾汀）治疗组血糖稳态达标率显著高于对照组，这说明使用</w:t>
      </w:r>
      <w:proofErr w:type="spellStart"/>
      <w:r w:rsidRPr="00C3310E">
        <w:rPr>
          <w:rFonts w:ascii="微软雅黑" w:hAnsi="微软雅黑" w:cs="宋体" w:hint="eastAsia"/>
          <w:spacing w:val="7"/>
          <w:sz w:val="28"/>
          <w:szCs w:val="28"/>
        </w:rPr>
        <w:t>dorzagliatin</w:t>
      </w:r>
      <w:proofErr w:type="spellEnd"/>
      <w:r w:rsidRPr="00C3310E">
        <w:rPr>
          <w:rFonts w:ascii="微软雅黑" w:hAnsi="微软雅黑" w:cs="宋体" w:hint="eastAsia"/>
          <w:spacing w:val="7"/>
          <w:sz w:val="28"/>
          <w:szCs w:val="28"/>
        </w:rPr>
        <w:t>（多扎格列艾汀）治疗后，患者不仅仅在结果上血糖下降，且血糖发生忽高忽低大幅度波动的情况远远少于对照组，更好的维持了血糖稳态，显著降低了血糖波动带来的糖尿病并发症以及身体器官伤害。</w:t>
      </w:r>
    </w:p>
    <w:p w:rsidR="00C3310E" w:rsidRPr="00C3310E" w:rsidRDefault="00C3310E" w:rsidP="00C3310E">
      <w:pPr>
        <w:shd w:val="clear" w:color="auto" w:fill="FFFFFF"/>
        <w:adjustRightInd/>
        <w:snapToGrid/>
        <w:spacing w:after="0"/>
        <w:jc w:val="both"/>
        <w:rPr>
          <w:rFonts w:ascii="微软雅黑" w:hAnsi="微软雅黑" w:cs="宋体"/>
          <w:spacing w:val="7"/>
          <w:sz w:val="28"/>
          <w:szCs w:val="28"/>
        </w:rPr>
      </w:pPr>
      <w:r w:rsidRPr="00C3310E">
        <w:rPr>
          <w:rFonts w:ascii="微软雅黑" w:hAnsi="微软雅黑" w:cs="宋体"/>
          <w:noProof/>
          <w:spacing w:val="7"/>
          <w:sz w:val="28"/>
          <w:szCs w:val="28"/>
        </w:rPr>
        <w:lastRenderedPageBreak/>
        <w:drawing>
          <wp:inline distT="0" distB="0" distL="0" distR="0">
            <wp:extent cx="6046470" cy="3998261"/>
            <wp:effectExtent l="19050" t="0" r="0" b="0"/>
            <wp:docPr id="8" name="图片 8" descr="https://mmbiz.qpic.cn/mmbiz_png/hsddEsiaM5xf4hKdr1hFpGyCggeT4Efjt4AvfFm07K5jgRqS1hTQNY0wcBrVCnezxGIGYDOwJbXqOAicHNU3NmUA/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mbiz.qpic.cn/mmbiz_png/hsddEsiaM5xf4hKdr1hFpGyCggeT4Efjt4AvfFm07K5jgRqS1hTQNY0wcBrVCnezxGIGYDOwJbXqOAicHNU3NmUA/640?wx_fmt=png&amp;tp=webp&amp;wxfrom=5&amp;wx_lazy=1&amp;wx_co=1"/>
                    <pic:cNvPicPr>
                      <a:picLocks noChangeAspect="1" noChangeArrowheads="1"/>
                    </pic:cNvPicPr>
                  </pic:nvPicPr>
                  <pic:blipFill>
                    <a:blip r:embed="rId10" cstate="print"/>
                    <a:srcRect/>
                    <a:stretch>
                      <a:fillRect/>
                    </a:stretch>
                  </pic:blipFill>
                  <pic:spPr bwMode="auto">
                    <a:xfrm>
                      <a:off x="0" y="0"/>
                      <a:ext cx="6052923" cy="4002528"/>
                    </a:xfrm>
                    <a:prstGeom prst="rect">
                      <a:avLst/>
                    </a:prstGeom>
                    <a:noFill/>
                    <a:ln w="9525">
                      <a:noFill/>
                      <a:miter lim="800000"/>
                      <a:headEnd/>
                      <a:tailEnd/>
                    </a:ln>
                  </pic:spPr>
                </pic:pic>
              </a:graphicData>
            </a:graphic>
          </wp:inline>
        </w:drawing>
      </w:r>
    </w:p>
    <w:p w:rsidR="00C3310E" w:rsidRPr="00C3310E" w:rsidRDefault="00C3310E" w:rsidP="00C3310E">
      <w:pPr>
        <w:shd w:val="clear" w:color="auto" w:fill="FFFFFF"/>
        <w:adjustRightInd/>
        <w:snapToGrid/>
        <w:spacing w:after="0"/>
        <w:jc w:val="both"/>
        <w:rPr>
          <w:rFonts w:ascii="微软雅黑" w:hAnsi="微软雅黑" w:cs="宋体"/>
          <w:spacing w:val="7"/>
          <w:sz w:val="28"/>
          <w:szCs w:val="28"/>
        </w:rPr>
      </w:pPr>
      <w:r w:rsidRPr="00C3310E">
        <w:rPr>
          <w:rFonts w:ascii="微软雅黑" w:hAnsi="微软雅黑" w:cs="宋体" w:hint="eastAsia"/>
          <w:spacing w:val="7"/>
          <w:sz w:val="28"/>
          <w:szCs w:val="28"/>
        </w:rPr>
        <w:t>（图中左侧为</w:t>
      </w:r>
      <w:proofErr w:type="spellStart"/>
      <w:r w:rsidRPr="00C3310E">
        <w:rPr>
          <w:rFonts w:ascii="微软雅黑" w:hAnsi="微软雅黑" w:cs="宋体" w:hint="eastAsia"/>
          <w:spacing w:val="7"/>
          <w:sz w:val="28"/>
          <w:szCs w:val="28"/>
        </w:rPr>
        <w:t>dorzagliatin</w:t>
      </w:r>
      <w:proofErr w:type="spellEnd"/>
      <w:r w:rsidRPr="00C3310E">
        <w:rPr>
          <w:rFonts w:ascii="微软雅黑" w:hAnsi="微软雅黑" w:cs="宋体" w:hint="eastAsia"/>
          <w:spacing w:val="7"/>
          <w:sz w:val="28"/>
          <w:szCs w:val="28"/>
        </w:rPr>
        <w:t>（多扎格列艾汀）治疗组与安慰剂组HbA</w:t>
      </w:r>
      <w:r w:rsidRPr="00C3310E">
        <w:rPr>
          <w:rFonts w:ascii="微软雅黑" w:hAnsi="微软雅黑" w:cs="宋体" w:hint="eastAsia"/>
          <w:spacing w:val="7"/>
          <w:sz w:val="28"/>
          <w:szCs w:val="28"/>
          <w:vertAlign w:val="subscript"/>
        </w:rPr>
        <w:t>1c</w:t>
      </w:r>
      <w:r w:rsidRPr="00C3310E">
        <w:rPr>
          <w:rFonts w:ascii="微软雅黑" w:hAnsi="微软雅黑" w:cs="宋体" w:hint="eastAsia"/>
          <w:spacing w:val="7"/>
          <w:sz w:val="28"/>
          <w:szCs w:val="28"/>
        </w:rPr>
        <w:t>达标率对照，右侧为血糖稳态达标率对照）</w:t>
      </w:r>
    </w:p>
    <w:p w:rsidR="0013325C" w:rsidRDefault="00C3310E" w:rsidP="0013325C">
      <w:pPr>
        <w:shd w:val="clear" w:color="auto" w:fill="FFFFFF"/>
        <w:adjustRightInd/>
        <w:snapToGrid/>
        <w:spacing w:after="0"/>
        <w:ind w:firstLineChars="200" w:firstLine="574"/>
        <w:jc w:val="both"/>
        <w:rPr>
          <w:rFonts w:ascii="微软雅黑" w:hAnsi="微软雅黑" w:cs="宋体"/>
          <w:spacing w:val="7"/>
          <w:sz w:val="28"/>
          <w:szCs w:val="28"/>
        </w:rPr>
      </w:pPr>
      <w:r w:rsidRPr="00C3310E">
        <w:rPr>
          <w:rFonts w:ascii="微软雅黑" w:hAnsi="微软雅黑" w:cs="宋体" w:hint="eastAsia"/>
          <w:spacing w:val="7"/>
          <w:sz w:val="28"/>
          <w:szCs w:val="28"/>
        </w:rPr>
        <w:t>24周的研究数据也显示了</w:t>
      </w:r>
      <w:proofErr w:type="spellStart"/>
      <w:r w:rsidRPr="00C3310E">
        <w:rPr>
          <w:rFonts w:ascii="微软雅黑" w:hAnsi="微软雅黑" w:cs="宋体" w:hint="eastAsia"/>
          <w:spacing w:val="7"/>
          <w:sz w:val="28"/>
          <w:szCs w:val="28"/>
        </w:rPr>
        <w:t>dorzagliatin</w:t>
      </w:r>
      <w:proofErr w:type="spellEnd"/>
      <w:r w:rsidRPr="00C3310E">
        <w:rPr>
          <w:rFonts w:ascii="微软雅黑" w:hAnsi="微软雅黑" w:cs="宋体" w:hint="eastAsia"/>
          <w:spacing w:val="7"/>
          <w:sz w:val="28"/>
          <w:szCs w:val="28"/>
        </w:rPr>
        <w:t>（多扎格列艾汀）良好的安全性与耐受性，两组的不良反应（AE）发生率相似，且多为轻微。低血糖发生率仅为0.3%——310名患者中仅有1人发生低血糖，无严重低血糖发生。 总体来说，</w:t>
      </w:r>
      <w:proofErr w:type="spellStart"/>
      <w:r w:rsidRPr="00C3310E">
        <w:rPr>
          <w:rFonts w:ascii="微软雅黑" w:hAnsi="微软雅黑" w:cs="宋体" w:hint="eastAsia"/>
          <w:spacing w:val="7"/>
          <w:sz w:val="28"/>
          <w:szCs w:val="28"/>
        </w:rPr>
        <w:t>dorzagliatin</w:t>
      </w:r>
      <w:proofErr w:type="spellEnd"/>
      <w:r w:rsidRPr="00C3310E">
        <w:rPr>
          <w:rFonts w:ascii="微软雅黑" w:hAnsi="微软雅黑" w:cs="宋体" w:hint="eastAsia"/>
          <w:spacing w:val="7"/>
          <w:sz w:val="28"/>
          <w:szCs w:val="28"/>
        </w:rPr>
        <w:t>（多扎格列艾汀）在III期多中心双盲随机对照单药研究24周成果如下：</w:t>
      </w:r>
    </w:p>
    <w:p w:rsidR="0013325C" w:rsidRDefault="0013325C" w:rsidP="0013325C">
      <w:pPr>
        <w:shd w:val="clear" w:color="auto" w:fill="FFFFFF"/>
        <w:adjustRightInd/>
        <w:snapToGrid/>
        <w:spacing w:after="0"/>
        <w:ind w:firstLineChars="200" w:firstLine="574"/>
        <w:jc w:val="both"/>
        <w:rPr>
          <w:rFonts w:ascii="微软雅黑" w:hAnsi="微软雅黑" w:cs="宋体"/>
          <w:spacing w:val="7"/>
          <w:sz w:val="28"/>
          <w:szCs w:val="28"/>
        </w:rPr>
      </w:pPr>
      <w:r>
        <w:rPr>
          <w:rFonts w:ascii="微软雅黑" w:hAnsi="微软雅黑" w:cs="宋体" w:hint="eastAsia"/>
          <w:spacing w:val="7"/>
          <w:sz w:val="28"/>
          <w:szCs w:val="28"/>
        </w:rPr>
        <w:t>1.</w:t>
      </w:r>
      <w:r w:rsidR="00C3310E" w:rsidRPr="00C3310E">
        <w:rPr>
          <w:rFonts w:ascii="微软雅黑" w:hAnsi="微软雅黑" w:cs="宋体" w:hint="eastAsia"/>
          <w:spacing w:val="7"/>
          <w:sz w:val="28"/>
          <w:szCs w:val="28"/>
        </w:rPr>
        <w:t>24周糖化血红蛋白相对基线降低1.07%，与安慰剂比降低0.57% (p＜0.0001)；</w:t>
      </w:r>
    </w:p>
    <w:p w:rsidR="0013325C" w:rsidRDefault="0013325C" w:rsidP="0013325C">
      <w:pPr>
        <w:shd w:val="clear" w:color="auto" w:fill="FFFFFF"/>
        <w:adjustRightInd/>
        <w:snapToGrid/>
        <w:spacing w:after="0"/>
        <w:ind w:firstLineChars="200" w:firstLine="574"/>
        <w:jc w:val="both"/>
        <w:rPr>
          <w:rFonts w:ascii="微软雅黑" w:hAnsi="微软雅黑" w:cs="宋体"/>
          <w:spacing w:val="7"/>
          <w:sz w:val="28"/>
          <w:szCs w:val="28"/>
        </w:rPr>
      </w:pPr>
      <w:r>
        <w:rPr>
          <w:rFonts w:ascii="微软雅黑" w:hAnsi="微软雅黑" w:cs="宋体" w:hint="eastAsia"/>
          <w:spacing w:val="7"/>
          <w:sz w:val="28"/>
          <w:szCs w:val="28"/>
        </w:rPr>
        <w:t>2.</w:t>
      </w:r>
      <w:r w:rsidR="00C3310E" w:rsidRPr="00C3310E">
        <w:rPr>
          <w:rFonts w:ascii="微软雅黑" w:hAnsi="微软雅黑" w:cs="宋体" w:hint="eastAsia"/>
          <w:spacing w:val="7"/>
          <w:sz w:val="28"/>
          <w:szCs w:val="28"/>
        </w:rPr>
        <w:t>24周HOMA2-β与安慰剂相比提示显著改善β细胞功能，差异为3.28 (p &lt; 0.05)；</w:t>
      </w:r>
    </w:p>
    <w:p w:rsidR="0013325C" w:rsidRDefault="0013325C" w:rsidP="0013325C">
      <w:pPr>
        <w:shd w:val="clear" w:color="auto" w:fill="FFFFFF"/>
        <w:adjustRightInd/>
        <w:snapToGrid/>
        <w:spacing w:after="0"/>
        <w:ind w:firstLineChars="200" w:firstLine="574"/>
        <w:jc w:val="both"/>
        <w:rPr>
          <w:rFonts w:ascii="微软雅黑" w:hAnsi="微软雅黑" w:cs="宋体"/>
          <w:spacing w:val="7"/>
          <w:sz w:val="28"/>
          <w:szCs w:val="28"/>
        </w:rPr>
      </w:pPr>
      <w:r>
        <w:rPr>
          <w:rFonts w:ascii="微软雅黑" w:hAnsi="微软雅黑" w:cs="宋体" w:hint="eastAsia"/>
          <w:spacing w:val="7"/>
          <w:sz w:val="28"/>
          <w:szCs w:val="28"/>
        </w:rPr>
        <w:t>3.</w:t>
      </w:r>
      <w:r w:rsidR="00C3310E" w:rsidRPr="00C3310E">
        <w:rPr>
          <w:rFonts w:ascii="微软雅黑" w:hAnsi="微软雅黑" w:cs="宋体" w:hint="eastAsia"/>
          <w:spacing w:val="7"/>
          <w:sz w:val="28"/>
          <w:szCs w:val="28"/>
        </w:rPr>
        <w:t>24周HOMA2-β与安慰剂相比提示显著改善β细胞功能，差异为3.28 (p&lt;0.05)；</w:t>
      </w:r>
    </w:p>
    <w:p w:rsidR="0013325C" w:rsidRDefault="0013325C" w:rsidP="0013325C">
      <w:pPr>
        <w:shd w:val="clear" w:color="auto" w:fill="FFFFFF"/>
        <w:adjustRightInd/>
        <w:snapToGrid/>
        <w:spacing w:after="0"/>
        <w:ind w:firstLineChars="200" w:firstLine="574"/>
        <w:jc w:val="both"/>
        <w:rPr>
          <w:rFonts w:ascii="微软雅黑" w:hAnsi="微软雅黑" w:cs="宋体"/>
          <w:spacing w:val="7"/>
          <w:sz w:val="28"/>
          <w:szCs w:val="28"/>
        </w:rPr>
      </w:pPr>
      <w:r>
        <w:rPr>
          <w:rFonts w:ascii="微软雅黑" w:hAnsi="微软雅黑" w:cs="宋体" w:hint="eastAsia"/>
          <w:spacing w:val="7"/>
          <w:sz w:val="28"/>
          <w:szCs w:val="28"/>
        </w:rPr>
        <w:t>4.</w:t>
      </w:r>
      <w:r w:rsidR="00C3310E" w:rsidRPr="00C3310E">
        <w:rPr>
          <w:rFonts w:ascii="微软雅黑" w:hAnsi="微软雅黑" w:cs="宋体" w:hint="eastAsia"/>
          <w:spacing w:val="7"/>
          <w:sz w:val="28"/>
          <w:szCs w:val="28"/>
        </w:rPr>
        <w:t>HbA</w:t>
      </w:r>
      <w:r w:rsidR="00C3310E" w:rsidRPr="00C3310E">
        <w:rPr>
          <w:rFonts w:ascii="微软雅黑" w:hAnsi="微软雅黑" w:cs="宋体" w:hint="eastAsia"/>
          <w:spacing w:val="7"/>
          <w:sz w:val="28"/>
          <w:szCs w:val="28"/>
          <w:vertAlign w:val="subscript"/>
        </w:rPr>
        <w:t>1c</w:t>
      </w:r>
      <w:r w:rsidR="00C3310E" w:rsidRPr="00C3310E">
        <w:rPr>
          <w:rFonts w:ascii="微软雅黑" w:hAnsi="微软雅黑" w:cs="宋体" w:hint="eastAsia"/>
          <w:spacing w:val="7"/>
          <w:sz w:val="28"/>
          <w:szCs w:val="28"/>
        </w:rPr>
        <w:t>反应率为45.40%，血糖稳态控制率为45.00%，显著优于安慰剂组(p&lt;0.0001)；</w:t>
      </w:r>
    </w:p>
    <w:p w:rsidR="0013325C" w:rsidRDefault="0013325C" w:rsidP="0013325C">
      <w:pPr>
        <w:shd w:val="clear" w:color="auto" w:fill="FFFFFF"/>
        <w:adjustRightInd/>
        <w:snapToGrid/>
        <w:spacing w:after="0"/>
        <w:ind w:firstLineChars="200" w:firstLine="574"/>
        <w:jc w:val="both"/>
        <w:rPr>
          <w:rFonts w:ascii="微软雅黑" w:hAnsi="微软雅黑" w:cs="宋体"/>
          <w:spacing w:val="7"/>
          <w:sz w:val="28"/>
          <w:szCs w:val="28"/>
        </w:rPr>
      </w:pPr>
      <w:r>
        <w:rPr>
          <w:rFonts w:ascii="微软雅黑" w:hAnsi="微软雅黑" w:cs="宋体" w:hint="eastAsia"/>
          <w:spacing w:val="7"/>
          <w:sz w:val="28"/>
          <w:szCs w:val="28"/>
        </w:rPr>
        <w:t>5.</w:t>
      </w:r>
      <w:r w:rsidR="00C3310E" w:rsidRPr="00C3310E">
        <w:rPr>
          <w:rFonts w:ascii="微软雅黑" w:hAnsi="微软雅黑" w:cs="宋体" w:hint="eastAsia"/>
          <w:spacing w:val="7"/>
          <w:sz w:val="28"/>
          <w:szCs w:val="28"/>
        </w:rPr>
        <w:t>低血糖发生率仅0.3%，无严重低血糖发生，无其他严重不良反应发生。</w:t>
      </w:r>
    </w:p>
    <w:p w:rsidR="0013325C" w:rsidRDefault="00C3310E" w:rsidP="0013325C">
      <w:pPr>
        <w:shd w:val="clear" w:color="auto" w:fill="FFFFFF"/>
        <w:adjustRightInd/>
        <w:snapToGrid/>
        <w:spacing w:after="0"/>
        <w:ind w:firstLineChars="200" w:firstLine="574"/>
        <w:jc w:val="both"/>
        <w:rPr>
          <w:rFonts w:ascii="微软雅黑" w:hAnsi="微软雅黑" w:cs="宋体"/>
          <w:spacing w:val="7"/>
          <w:sz w:val="28"/>
          <w:szCs w:val="28"/>
        </w:rPr>
      </w:pPr>
      <w:r w:rsidRPr="00C3310E">
        <w:rPr>
          <w:rFonts w:ascii="微软雅黑" w:hAnsi="微软雅黑" w:cs="宋体" w:hint="eastAsia"/>
          <w:spacing w:val="7"/>
          <w:sz w:val="28"/>
          <w:szCs w:val="28"/>
        </w:rPr>
        <w:t>朱大龙教授团队也在汇报中肯定了</w:t>
      </w:r>
      <w:proofErr w:type="spellStart"/>
      <w:r w:rsidRPr="00C3310E">
        <w:rPr>
          <w:rFonts w:ascii="微软雅黑" w:hAnsi="微软雅黑" w:cs="宋体" w:hint="eastAsia"/>
          <w:spacing w:val="7"/>
          <w:sz w:val="28"/>
          <w:szCs w:val="28"/>
        </w:rPr>
        <w:t>dorzagliatin</w:t>
      </w:r>
      <w:proofErr w:type="spellEnd"/>
      <w:r w:rsidRPr="00C3310E">
        <w:rPr>
          <w:rFonts w:ascii="微软雅黑" w:hAnsi="微软雅黑" w:cs="宋体" w:hint="eastAsia"/>
          <w:spacing w:val="7"/>
          <w:sz w:val="28"/>
          <w:szCs w:val="28"/>
        </w:rPr>
        <w:t>（多扎格列艾汀）的III期临床结果：葡萄糖激酶激活剂（GKA）是一种作用机制独特、有潜力的新</w:t>
      </w:r>
      <w:r w:rsidRPr="00C3310E">
        <w:rPr>
          <w:rFonts w:ascii="微软雅黑" w:hAnsi="微软雅黑" w:cs="宋体" w:hint="eastAsia"/>
          <w:spacing w:val="7"/>
          <w:sz w:val="28"/>
          <w:szCs w:val="28"/>
        </w:rPr>
        <w:lastRenderedPageBreak/>
        <w:t>型抗糖尿病药物。</w:t>
      </w:r>
      <w:proofErr w:type="spellStart"/>
      <w:r w:rsidRPr="00C3310E">
        <w:rPr>
          <w:rFonts w:ascii="微软雅黑" w:hAnsi="微软雅黑" w:cs="宋体" w:hint="eastAsia"/>
          <w:spacing w:val="7"/>
          <w:sz w:val="28"/>
          <w:szCs w:val="28"/>
        </w:rPr>
        <w:t>Dorzagliatin</w:t>
      </w:r>
      <w:proofErr w:type="spellEnd"/>
      <w:r w:rsidRPr="00C3310E">
        <w:rPr>
          <w:rFonts w:ascii="微软雅黑" w:hAnsi="微软雅黑" w:cs="宋体" w:hint="eastAsia"/>
          <w:spacing w:val="7"/>
          <w:sz w:val="28"/>
          <w:szCs w:val="28"/>
        </w:rPr>
        <w:t>（多扎格列艾汀）治疗24周有效、低血糖发生率低、总体耐受性和安全性特征良好。SEED研究是GKA首个成功的III期临床试验，由中国研究团队完成，对于全新机制抗糖尿病药物GKA的全球成功开发具有重要意义！</w:t>
      </w:r>
    </w:p>
    <w:p w:rsidR="00CC3C55" w:rsidRDefault="00C3310E" w:rsidP="0013325C">
      <w:pPr>
        <w:shd w:val="clear" w:color="auto" w:fill="FFFFFF"/>
        <w:adjustRightInd/>
        <w:snapToGrid/>
        <w:spacing w:after="0"/>
        <w:ind w:firstLineChars="200" w:firstLine="574"/>
        <w:rPr>
          <w:rFonts w:ascii="微软雅黑" w:hAnsi="微软雅黑" w:cs="宋体"/>
          <w:spacing w:val="7"/>
          <w:sz w:val="28"/>
          <w:szCs w:val="28"/>
        </w:rPr>
      </w:pPr>
      <w:r w:rsidRPr="00C3310E">
        <w:rPr>
          <w:rFonts w:ascii="微软雅黑" w:hAnsi="微软雅黑" w:cs="宋体" w:hint="eastAsia"/>
          <w:spacing w:val="7"/>
          <w:sz w:val="28"/>
          <w:szCs w:val="28"/>
        </w:rPr>
        <w:t>从2013年2月起，朱大龙教授领导和参与了</w:t>
      </w:r>
      <w:proofErr w:type="spellStart"/>
      <w:r w:rsidRPr="00C3310E">
        <w:rPr>
          <w:rFonts w:ascii="微软雅黑" w:hAnsi="微软雅黑" w:cs="宋体" w:hint="eastAsia"/>
          <w:spacing w:val="7"/>
          <w:sz w:val="28"/>
          <w:szCs w:val="28"/>
        </w:rPr>
        <w:t>dorzagliatin</w:t>
      </w:r>
      <w:proofErr w:type="spellEnd"/>
      <w:r w:rsidRPr="00C3310E">
        <w:rPr>
          <w:rFonts w:ascii="微软雅黑" w:hAnsi="微软雅黑" w:cs="宋体" w:hint="eastAsia"/>
          <w:spacing w:val="7"/>
          <w:sz w:val="28"/>
          <w:szCs w:val="28"/>
        </w:rPr>
        <w:t>（多扎格列艾汀）从I期到III期的系列研究。朱教授是</w:t>
      </w:r>
      <w:proofErr w:type="spellStart"/>
      <w:r w:rsidRPr="00C3310E">
        <w:rPr>
          <w:rFonts w:ascii="微软雅黑" w:hAnsi="微软雅黑" w:cs="宋体" w:hint="eastAsia"/>
          <w:spacing w:val="7"/>
          <w:sz w:val="28"/>
          <w:szCs w:val="28"/>
        </w:rPr>
        <w:t>dorzagliatin</w:t>
      </w:r>
      <w:proofErr w:type="spellEnd"/>
      <w:r w:rsidRPr="00C3310E">
        <w:rPr>
          <w:rFonts w:ascii="微软雅黑" w:hAnsi="微软雅黑" w:cs="宋体" w:hint="eastAsia"/>
          <w:spacing w:val="7"/>
          <w:sz w:val="28"/>
          <w:szCs w:val="28"/>
        </w:rPr>
        <w:t>（多扎格列艾汀）的HMM0102，HMM0201和HMM0301(即SEED 研究) 的leading PI，参与了HMM0302研究。7年时光一路走来，他对</w:t>
      </w:r>
      <w:proofErr w:type="spellStart"/>
      <w:r w:rsidRPr="00C3310E">
        <w:rPr>
          <w:rFonts w:ascii="微软雅黑" w:hAnsi="微软雅黑" w:cs="宋体" w:hint="eastAsia"/>
          <w:spacing w:val="7"/>
          <w:sz w:val="28"/>
          <w:szCs w:val="28"/>
        </w:rPr>
        <w:t>dorzagliatin</w:t>
      </w:r>
      <w:proofErr w:type="spellEnd"/>
      <w:r w:rsidRPr="00C3310E">
        <w:rPr>
          <w:rFonts w:ascii="微软雅黑" w:hAnsi="微软雅黑" w:cs="宋体" w:hint="eastAsia"/>
          <w:spacing w:val="7"/>
          <w:sz w:val="28"/>
          <w:szCs w:val="28"/>
        </w:rPr>
        <w:t>（多扎格列艾汀）的III期成果登上ADA年会这样的世界舞台也有许多期许。</w:t>
      </w:r>
    </w:p>
    <w:p w:rsidR="00CC3C55" w:rsidRDefault="00C3310E" w:rsidP="0013325C">
      <w:pPr>
        <w:shd w:val="clear" w:color="auto" w:fill="FFFFFF"/>
        <w:adjustRightInd/>
        <w:snapToGrid/>
        <w:spacing w:after="0"/>
        <w:ind w:firstLineChars="200" w:firstLine="574"/>
        <w:rPr>
          <w:rFonts w:ascii="微软雅黑" w:hAnsi="微软雅黑" w:cs="宋体"/>
          <w:spacing w:val="7"/>
          <w:sz w:val="28"/>
          <w:szCs w:val="28"/>
        </w:rPr>
      </w:pPr>
      <w:r w:rsidRPr="00C3310E">
        <w:rPr>
          <w:rFonts w:ascii="微软雅黑" w:hAnsi="微软雅黑" w:cs="宋体" w:hint="eastAsia"/>
          <w:spacing w:val="7"/>
          <w:sz w:val="28"/>
          <w:szCs w:val="28"/>
        </w:rPr>
        <w:t>以下是朱大龙教授对SEED研究的点评：</w:t>
      </w:r>
    </w:p>
    <w:p w:rsidR="00CC3C55" w:rsidRDefault="00C3310E" w:rsidP="0013325C">
      <w:pPr>
        <w:shd w:val="clear" w:color="auto" w:fill="FFFFFF"/>
        <w:adjustRightInd/>
        <w:snapToGrid/>
        <w:spacing w:after="0"/>
        <w:ind w:firstLineChars="200" w:firstLine="574"/>
        <w:rPr>
          <w:rFonts w:ascii="微软雅黑" w:hAnsi="微软雅黑" w:cs="宋体"/>
          <w:spacing w:val="7"/>
          <w:sz w:val="28"/>
          <w:szCs w:val="28"/>
        </w:rPr>
      </w:pPr>
      <w:r w:rsidRPr="00C3310E">
        <w:rPr>
          <w:rFonts w:ascii="微软雅黑" w:hAnsi="微软雅黑" w:cs="宋体" w:hint="eastAsia"/>
          <w:spacing w:val="7"/>
          <w:sz w:val="28"/>
          <w:szCs w:val="28"/>
        </w:rPr>
        <w:t>中国的糖尿病发病上升趋势是非常高的，而且暂时看不到拐点。尽管目前已经有多种不同类别机制的抗糖尿病药物，但是控制患者病情的需求仍然得不到满足，开发新机制的抗糖尿病药物是我们所期待的。</w:t>
      </w:r>
    </w:p>
    <w:p w:rsidR="00CC3C55" w:rsidRDefault="00C3310E" w:rsidP="0013325C">
      <w:pPr>
        <w:shd w:val="clear" w:color="auto" w:fill="FFFFFF"/>
        <w:adjustRightInd/>
        <w:snapToGrid/>
        <w:spacing w:after="0"/>
        <w:ind w:firstLineChars="200" w:firstLine="574"/>
        <w:rPr>
          <w:rFonts w:ascii="微软雅黑" w:hAnsi="微软雅黑" w:cs="宋体"/>
          <w:spacing w:val="7"/>
          <w:sz w:val="28"/>
          <w:szCs w:val="28"/>
        </w:rPr>
      </w:pPr>
      <w:r w:rsidRPr="00C3310E">
        <w:rPr>
          <w:rFonts w:ascii="微软雅黑" w:hAnsi="微软雅黑" w:cs="宋体" w:hint="eastAsia"/>
          <w:spacing w:val="7"/>
          <w:sz w:val="28"/>
          <w:szCs w:val="28"/>
        </w:rPr>
        <w:t>目前已有9个葡萄糖激酶激活剂（GKA）完成II期研究，据我所知还有2个也在中国进行，</w:t>
      </w:r>
      <w:proofErr w:type="spellStart"/>
      <w:r w:rsidRPr="00C3310E">
        <w:rPr>
          <w:rFonts w:ascii="微软雅黑" w:hAnsi="微软雅黑" w:cs="宋体" w:hint="eastAsia"/>
          <w:spacing w:val="7"/>
          <w:sz w:val="28"/>
          <w:szCs w:val="28"/>
        </w:rPr>
        <w:t>dorzagliatin</w:t>
      </w:r>
      <w:proofErr w:type="spellEnd"/>
      <w:r w:rsidRPr="00C3310E">
        <w:rPr>
          <w:rFonts w:ascii="微软雅黑" w:hAnsi="微软雅黑" w:cs="宋体" w:hint="eastAsia"/>
          <w:spacing w:val="7"/>
          <w:sz w:val="28"/>
          <w:szCs w:val="28"/>
        </w:rPr>
        <w:t>（多扎格列艾汀）是全球首个进入III期临床研究的葡萄糖激酶激活剂（GKA）。其他的葡萄糖激酶激活剂（GKA）或有低血糖的问题，或是以肝脏为单一靶点尚在II期研究中。</w:t>
      </w:r>
      <w:proofErr w:type="spellStart"/>
      <w:r w:rsidRPr="00C3310E">
        <w:rPr>
          <w:rFonts w:ascii="微软雅黑" w:hAnsi="微软雅黑" w:cs="宋体" w:hint="eastAsia"/>
          <w:spacing w:val="7"/>
          <w:sz w:val="28"/>
          <w:szCs w:val="28"/>
        </w:rPr>
        <w:t>Dorzagliatin</w:t>
      </w:r>
      <w:proofErr w:type="spellEnd"/>
      <w:r w:rsidRPr="00C3310E">
        <w:rPr>
          <w:rFonts w:ascii="微软雅黑" w:hAnsi="微软雅黑" w:cs="宋体" w:hint="eastAsia"/>
          <w:spacing w:val="7"/>
          <w:sz w:val="28"/>
          <w:szCs w:val="28"/>
        </w:rPr>
        <w:t>（多扎格列艾汀）是目前全球首个进入III期临床研究的葡萄糖激酶激活剂（GKA）。</w:t>
      </w:r>
    </w:p>
    <w:p w:rsidR="00CC3C55" w:rsidRDefault="00C3310E" w:rsidP="0013325C">
      <w:pPr>
        <w:shd w:val="clear" w:color="auto" w:fill="FFFFFF"/>
        <w:adjustRightInd/>
        <w:snapToGrid/>
        <w:spacing w:after="0"/>
        <w:ind w:firstLineChars="200" w:firstLine="574"/>
        <w:rPr>
          <w:rFonts w:ascii="微软雅黑" w:hAnsi="微软雅黑" w:cs="宋体"/>
          <w:spacing w:val="7"/>
          <w:sz w:val="28"/>
          <w:szCs w:val="28"/>
        </w:rPr>
      </w:pPr>
      <w:r w:rsidRPr="00C3310E">
        <w:rPr>
          <w:rFonts w:ascii="微软雅黑" w:hAnsi="微软雅黑" w:cs="宋体" w:hint="eastAsia"/>
          <w:spacing w:val="7"/>
          <w:sz w:val="28"/>
          <w:szCs w:val="28"/>
        </w:rPr>
        <w:t>这个中国首发、全球首个进入III期临床研究的葡萄糖激酶（GKA）</w:t>
      </w:r>
      <w:proofErr w:type="spellStart"/>
      <w:r w:rsidRPr="00C3310E">
        <w:rPr>
          <w:rFonts w:ascii="微软雅黑" w:hAnsi="微软雅黑" w:cs="宋体" w:hint="eastAsia"/>
          <w:spacing w:val="7"/>
          <w:sz w:val="28"/>
          <w:szCs w:val="28"/>
        </w:rPr>
        <w:t>dorzagliatin</w:t>
      </w:r>
      <w:proofErr w:type="spellEnd"/>
      <w:r w:rsidRPr="00C3310E">
        <w:rPr>
          <w:rFonts w:ascii="微软雅黑" w:hAnsi="微软雅黑" w:cs="宋体" w:hint="eastAsia"/>
          <w:spacing w:val="7"/>
          <w:sz w:val="28"/>
          <w:szCs w:val="28"/>
        </w:rPr>
        <w:t xml:space="preserve">（多扎格列艾汀）已经完成了11项研究，7个在中国，4个在美国。其中II期和III期都是在我们中国完成和进行的。II期的有效性和安全性都很好，其结果发表在2018年5月的Lancet Diabetes </w:t>
      </w:r>
      <w:proofErr w:type="spellStart"/>
      <w:r w:rsidRPr="00C3310E">
        <w:rPr>
          <w:rFonts w:ascii="微软雅黑" w:hAnsi="微软雅黑" w:cs="宋体" w:hint="eastAsia"/>
          <w:spacing w:val="7"/>
          <w:sz w:val="28"/>
          <w:szCs w:val="28"/>
        </w:rPr>
        <w:t>Endocrinol</w:t>
      </w:r>
      <w:proofErr w:type="spellEnd"/>
      <w:r w:rsidRPr="00C3310E">
        <w:rPr>
          <w:rFonts w:ascii="微软雅黑" w:hAnsi="微软雅黑" w:cs="宋体" w:hint="eastAsia"/>
          <w:spacing w:val="7"/>
          <w:sz w:val="28"/>
          <w:szCs w:val="28"/>
        </w:rPr>
        <w:t xml:space="preserve">期刊上，在当期Lancet Diabetes </w:t>
      </w:r>
      <w:proofErr w:type="spellStart"/>
      <w:r w:rsidRPr="00C3310E">
        <w:rPr>
          <w:rFonts w:ascii="微软雅黑" w:hAnsi="微软雅黑" w:cs="宋体" w:hint="eastAsia"/>
          <w:spacing w:val="7"/>
          <w:sz w:val="28"/>
          <w:szCs w:val="28"/>
        </w:rPr>
        <w:t>Endocrinol</w:t>
      </w:r>
      <w:proofErr w:type="spellEnd"/>
      <w:r w:rsidRPr="00C3310E">
        <w:rPr>
          <w:rFonts w:ascii="微软雅黑" w:hAnsi="微软雅黑" w:cs="宋体" w:hint="eastAsia"/>
          <w:spacing w:val="7"/>
          <w:sz w:val="28"/>
          <w:szCs w:val="28"/>
        </w:rPr>
        <w:t>上还特别配了专栏评述，这个II期研究也获得了“中国2019年糖尿病十大研究”的荣誉。 </w:t>
      </w:r>
      <w:proofErr w:type="spellStart"/>
      <w:r w:rsidRPr="00C3310E">
        <w:rPr>
          <w:rFonts w:ascii="微软雅黑" w:hAnsi="微软雅黑" w:cs="宋体" w:hint="eastAsia"/>
          <w:spacing w:val="7"/>
          <w:sz w:val="28"/>
          <w:szCs w:val="28"/>
        </w:rPr>
        <w:t>Dorzagliatin</w:t>
      </w:r>
      <w:proofErr w:type="spellEnd"/>
      <w:r w:rsidRPr="00C3310E">
        <w:rPr>
          <w:rFonts w:ascii="微软雅黑" w:hAnsi="微软雅黑" w:cs="宋体" w:hint="eastAsia"/>
          <w:spacing w:val="7"/>
          <w:sz w:val="28"/>
          <w:szCs w:val="28"/>
        </w:rPr>
        <w:t>（多扎格列艾汀）单药的III期研究——也就是SEED研究，设计为多中心、随机、双盲、安慰剂对照，4周安慰剂导入后随机分组，24周双盲治疗评价安全性和有效性，随后28周开放标签治疗评价长期安全性，并加上1周随访。设计非常严格，非常合理，符合国家CDE要求的。</w:t>
      </w:r>
    </w:p>
    <w:p w:rsidR="00CC3C55" w:rsidRDefault="00C3310E" w:rsidP="0013325C">
      <w:pPr>
        <w:shd w:val="clear" w:color="auto" w:fill="FFFFFF"/>
        <w:adjustRightInd/>
        <w:snapToGrid/>
        <w:spacing w:after="0"/>
        <w:ind w:firstLineChars="200" w:firstLine="574"/>
        <w:rPr>
          <w:rFonts w:ascii="微软雅黑" w:hAnsi="微软雅黑" w:cs="宋体"/>
          <w:spacing w:val="7"/>
          <w:sz w:val="28"/>
          <w:szCs w:val="28"/>
        </w:rPr>
      </w:pPr>
      <w:r w:rsidRPr="00C3310E">
        <w:rPr>
          <w:rFonts w:ascii="微软雅黑" w:hAnsi="微软雅黑" w:cs="宋体" w:hint="eastAsia"/>
          <w:spacing w:val="7"/>
          <w:sz w:val="28"/>
          <w:szCs w:val="28"/>
        </w:rPr>
        <w:t>主要治疗终点方面，</w:t>
      </w:r>
      <w:proofErr w:type="spellStart"/>
      <w:r w:rsidRPr="00C3310E">
        <w:rPr>
          <w:rFonts w:ascii="微软雅黑" w:hAnsi="微软雅黑" w:cs="宋体" w:hint="eastAsia"/>
          <w:spacing w:val="7"/>
          <w:sz w:val="28"/>
          <w:szCs w:val="28"/>
        </w:rPr>
        <w:t>dorzagliatin</w:t>
      </w:r>
      <w:proofErr w:type="spellEnd"/>
      <w:r w:rsidRPr="00C3310E">
        <w:rPr>
          <w:rFonts w:ascii="微软雅黑" w:hAnsi="微软雅黑" w:cs="宋体" w:hint="eastAsia"/>
          <w:spacing w:val="7"/>
          <w:sz w:val="28"/>
          <w:szCs w:val="28"/>
        </w:rPr>
        <w:t>（多扎格列艾汀）治疗24周后，HbA</w:t>
      </w:r>
      <w:r w:rsidRPr="00C3310E">
        <w:rPr>
          <w:rFonts w:ascii="微软雅黑" w:hAnsi="微软雅黑" w:cs="宋体" w:hint="eastAsia"/>
          <w:spacing w:val="7"/>
          <w:sz w:val="28"/>
          <w:szCs w:val="28"/>
          <w:vertAlign w:val="subscript"/>
        </w:rPr>
        <w:t>1c</w:t>
      </w:r>
      <w:r w:rsidRPr="00C3310E">
        <w:rPr>
          <w:rFonts w:ascii="微软雅黑" w:hAnsi="微软雅黑" w:cs="宋体" w:hint="eastAsia"/>
          <w:spacing w:val="7"/>
          <w:sz w:val="28"/>
          <w:szCs w:val="28"/>
        </w:rPr>
        <w:t>相较基线下降1.07%，显著优于对照组。HbA</w:t>
      </w:r>
      <w:r w:rsidRPr="00C3310E">
        <w:rPr>
          <w:rFonts w:ascii="微软雅黑" w:hAnsi="微软雅黑" w:cs="宋体" w:hint="eastAsia"/>
          <w:spacing w:val="7"/>
          <w:sz w:val="28"/>
          <w:szCs w:val="28"/>
          <w:vertAlign w:val="subscript"/>
        </w:rPr>
        <w:t>1c</w:t>
      </w:r>
      <w:r w:rsidRPr="00C3310E">
        <w:rPr>
          <w:rFonts w:ascii="微软雅黑" w:hAnsi="微软雅黑" w:cs="宋体" w:hint="eastAsia"/>
          <w:spacing w:val="7"/>
          <w:sz w:val="28"/>
          <w:szCs w:val="28"/>
        </w:rPr>
        <w:t>较基线变化速度和II期研究一样，</w:t>
      </w:r>
      <w:proofErr w:type="spellStart"/>
      <w:r w:rsidRPr="00C3310E">
        <w:rPr>
          <w:rFonts w:ascii="微软雅黑" w:hAnsi="微软雅黑" w:cs="宋体" w:hint="eastAsia"/>
          <w:spacing w:val="7"/>
          <w:sz w:val="28"/>
          <w:szCs w:val="28"/>
        </w:rPr>
        <w:t>dorzagliatin</w:t>
      </w:r>
      <w:proofErr w:type="spellEnd"/>
      <w:r w:rsidRPr="00C3310E">
        <w:rPr>
          <w:rFonts w:ascii="微软雅黑" w:hAnsi="微软雅黑" w:cs="宋体" w:hint="eastAsia"/>
          <w:spacing w:val="7"/>
          <w:sz w:val="28"/>
          <w:szCs w:val="28"/>
        </w:rPr>
        <w:t>（多扎格列艾汀）仅12周就将HbA</w:t>
      </w:r>
      <w:r w:rsidRPr="00C3310E">
        <w:rPr>
          <w:rFonts w:ascii="微软雅黑" w:hAnsi="微软雅黑" w:cs="宋体" w:hint="eastAsia"/>
          <w:spacing w:val="7"/>
          <w:sz w:val="28"/>
          <w:szCs w:val="28"/>
          <w:vertAlign w:val="subscript"/>
        </w:rPr>
        <w:t>1c</w:t>
      </w:r>
      <w:r w:rsidRPr="00C3310E">
        <w:rPr>
          <w:rFonts w:ascii="微软雅黑" w:hAnsi="微软雅黑" w:cs="宋体" w:hint="eastAsia"/>
          <w:spacing w:val="7"/>
          <w:sz w:val="28"/>
          <w:szCs w:val="28"/>
        </w:rPr>
        <w:t>降到低点，</w:t>
      </w:r>
      <w:r w:rsidRPr="00C3310E">
        <w:rPr>
          <w:rFonts w:ascii="微软雅黑" w:hAnsi="微软雅黑" w:cs="宋体" w:hint="eastAsia"/>
          <w:spacing w:val="7"/>
          <w:sz w:val="28"/>
          <w:szCs w:val="28"/>
        </w:rPr>
        <w:lastRenderedPageBreak/>
        <w:t>并维持在这个水平上。实际上和对照组相比，你可以看到它在第4周就明显降低了HbA</w:t>
      </w:r>
      <w:r w:rsidRPr="00C3310E">
        <w:rPr>
          <w:rFonts w:ascii="微软雅黑" w:hAnsi="微软雅黑" w:cs="宋体" w:hint="eastAsia"/>
          <w:spacing w:val="7"/>
          <w:sz w:val="28"/>
          <w:szCs w:val="28"/>
          <w:vertAlign w:val="subscript"/>
        </w:rPr>
        <w:t>1c</w:t>
      </w:r>
      <w:r w:rsidRPr="00C3310E">
        <w:rPr>
          <w:rFonts w:ascii="微软雅黑" w:hAnsi="微软雅黑" w:cs="宋体" w:hint="eastAsia"/>
          <w:spacing w:val="7"/>
          <w:sz w:val="28"/>
          <w:szCs w:val="28"/>
        </w:rPr>
        <w:t>。 在安全性方面，</w:t>
      </w:r>
      <w:proofErr w:type="spellStart"/>
      <w:r w:rsidRPr="00C3310E">
        <w:rPr>
          <w:rFonts w:ascii="微软雅黑" w:hAnsi="微软雅黑" w:cs="宋体" w:hint="eastAsia"/>
          <w:spacing w:val="7"/>
          <w:sz w:val="28"/>
          <w:szCs w:val="28"/>
        </w:rPr>
        <w:t>dorzagliatin</w:t>
      </w:r>
      <w:proofErr w:type="spellEnd"/>
      <w:r w:rsidRPr="00C3310E">
        <w:rPr>
          <w:rFonts w:ascii="微软雅黑" w:hAnsi="微软雅黑" w:cs="宋体" w:hint="eastAsia"/>
          <w:spacing w:val="7"/>
          <w:sz w:val="28"/>
          <w:szCs w:val="28"/>
        </w:rPr>
        <w:t>（多扎格列艾汀）治疗的301例病人仅仅1例发生了低血糖，0.3%，且并不严重，按现在ADA的标准3.0mmol/L以下为低血糖，这位患者的低血糖是2.9mmol/L。 葡萄糖激酶激活剂（GKA</w:t>
      </w:r>
      <w:r w:rsidR="00CC3C55">
        <w:rPr>
          <w:rFonts w:ascii="微软雅黑" w:hAnsi="微软雅黑" w:cs="宋体" w:hint="eastAsia"/>
          <w:spacing w:val="7"/>
          <w:sz w:val="28"/>
          <w:szCs w:val="28"/>
        </w:rPr>
        <w:t>）是一种作用机制独特、有潜力的新型抗糖尿病药物.</w:t>
      </w:r>
    </w:p>
    <w:p w:rsidR="00CC3C55" w:rsidRDefault="00C3310E" w:rsidP="0013325C">
      <w:pPr>
        <w:shd w:val="clear" w:color="auto" w:fill="FFFFFF"/>
        <w:adjustRightInd/>
        <w:snapToGrid/>
        <w:spacing w:after="0"/>
        <w:ind w:firstLineChars="200" w:firstLine="574"/>
        <w:rPr>
          <w:rFonts w:ascii="微软雅黑" w:hAnsi="微软雅黑" w:cs="宋体"/>
          <w:spacing w:val="7"/>
          <w:sz w:val="28"/>
          <w:szCs w:val="28"/>
        </w:rPr>
      </w:pPr>
      <w:proofErr w:type="spellStart"/>
      <w:r w:rsidRPr="00C3310E">
        <w:rPr>
          <w:rFonts w:ascii="微软雅黑" w:hAnsi="微软雅黑" w:cs="宋体" w:hint="eastAsia"/>
          <w:spacing w:val="7"/>
          <w:sz w:val="28"/>
          <w:szCs w:val="28"/>
        </w:rPr>
        <w:t>Dorzagliatin</w:t>
      </w:r>
      <w:proofErr w:type="spellEnd"/>
      <w:r w:rsidRPr="00C3310E">
        <w:rPr>
          <w:rFonts w:ascii="微软雅黑" w:hAnsi="微软雅黑" w:cs="宋体" w:hint="eastAsia"/>
          <w:spacing w:val="7"/>
          <w:sz w:val="28"/>
          <w:szCs w:val="28"/>
        </w:rPr>
        <w:t>（多扎格列艾汀）治疗24周有效，低血糖发生率低，总体耐受性和安全性特征良好SEED研究是葡萄糖激酶（GKA）首个成功的III期临床试验，由中国研究团队完成，对于全新机制抗糖尿病药物GKA的全球成功开发具有重要意义！</w:t>
      </w:r>
    </w:p>
    <w:p w:rsidR="00C3310E" w:rsidRPr="00C3310E" w:rsidRDefault="00C3310E" w:rsidP="0013325C">
      <w:pPr>
        <w:shd w:val="clear" w:color="auto" w:fill="FFFFFF"/>
        <w:adjustRightInd/>
        <w:snapToGrid/>
        <w:spacing w:after="0"/>
        <w:ind w:firstLineChars="200" w:firstLine="574"/>
        <w:rPr>
          <w:rFonts w:ascii="微软雅黑" w:hAnsi="微软雅黑" w:cs="宋体"/>
          <w:spacing w:val="7"/>
          <w:sz w:val="28"/>
          <w:szCs w:val="28"/>
        </w:rPr>
      </w:pPr>
      <w:r w:rsidRPr="00C3310E">
        <w:rPr>
          <w:rFonts w:ascii="微软雅黑" w:hAnsi="微软雅黑" w:cs="宋体" w:hint="eastAsia"/>
          <w:spacing w:val="7"/>
          <w:sz w:val="28"/>
          <w:szCs w:val="28"/>
        </w:rPr>
        <w:t>最后，我要感谢</w:t>
      </w:r>
      <w:proofErr w:type="spellStart"/>
      <w:r w:rsidRPr="00C3310E">
        <w:rPr>
          <w:rFonts w:ascii="微软雅黑" w:hAnsi="微软雅黑" w:cs="宋体" w:hint="eastAsia"/>
          <w:spacing w:val="7"/>
          <w:sz w:val="28"/>
          <w:szCs w:val="28"/>
        </w:rPr>
        <w:t>dorzagliatin</w:t>
      </w:r>
      <w:proofErr w:type="spellEnd"/>
      <w:r w:rsidRPr="00C3310E">
        <w:rPr>
          <w:rFonts w:ascii="微软雅黑" w:hAnsi="微软雅黑" w:cs="宋体" w:hint="eastAsia"/>
          <w:spacing w:val="7"/>
          <w:sz w:val="28"/>
          <w:szCs w:val="28"/>
        </w:rPr>
        <w:t>（多扎格列艾汀）的开发者华领医药，以及由我牵头进行的临床研究的参与者，包括患者和研究者，感谢你们。</w:t>
      </w:r>
    </w:p>
    <w:p w:rsidR="004358AB" w:rsidRPr="00C3310E" w:rsidRDefault="004358AB" w:rsidP="00C3310E">
      <w:pPr>
        <w:spacing w:after="0"/>
        <w:rPr>
          <w:rFonts w:ascii="微软雅黑" w:hAnsi="微软雅黑"/>
          <w:sz w:val="28"/>
          <w:szCs w:val="28"/>
        </w:rPr>
      </w:pPr>
    </w:p>
    <w:sectPr w:rsidR="004358AB" w:rsidRPr="00C3310E" w:rsidSect="00C3310E">
      <w:pgSz w:w="11906" w:h="16838"/>
      <w:pgMar w:top="851"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compat>
    <w:useFELayout/>
  </w:compat>
  <w:rsids>
    <w:rsidRoot w:val="00D31D50"/>
    <w:rsid w:val="001024F4"/>
    <w:rsid w:val="0013325C"/>
    <w:rsid w:val="00323B43"/>
    <w:rsid w:val="0037131F"/>
    <w:rsid w:val="003D37D8"/>
    <w:rsid w:val="00426133"/>
    <w:rsid w:val="004358AB"/>
    <w:rsid w:val="008B7726"/>
    <w:rsid w:val="00C3310E"/>
    <w:rsid w:val="00CC3C55"/>
    <w:rsid w:val="00D10AD8"/>
    <w:rsid w:val="00D31D50"/>
    <w:rsid w:val="00E213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C3310E"/>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3310E"/>
    <w:rPr>
      <w:rFonts w:ascii="宋体" w:eastAsia="宋体" w:hAnsi="宋体" w:cs="宋体"/>
      <w:b/>
      <w:bCs/>
      <w:sz w:val="36"/>
      <w:szCs w:val="36"/>
    </w:rPr>
  </w:style>
  <w:style w:type="character" w:customStyle="1" w:styleId="richmediameta">
    <w:name w:val="rich_media_meta"/>
    <w:basedOn w:val="a0"/>
    <w:rsid w:val="00C3310E"/>
  </w:style>
  <w:style w:type="character" w:styleId="a3">
    <w:name w:val="Hyperlink"/>
    <w:basedOn w:val="a0"/>
    <w:uiPriority w:val="99"/>
    <w:semiHidden/>
    <w:unhideWhenUsed/>
    <w:rsid w:val="00C3310E"/>
    <w:rPr>
      <w:color w:val="0000FF"/>
      <w:u w:val="single"/>
    </w:rPr>
  </w:style>
  <w:style w:type="character" w:customStyle="1" w:styleId="apple-converted-space">
    <w:name w:val="apple-converted-space"/>
    <w:basedOn w:val="a0"/>
    <w:rsid w:val="00C3310E"/>
  </w:style>
  <w:style w:type="character" w:styleId="a4">
    <w:name w:val="Emphasis"/>
    <w:basedOn w:val="a0"/>
    <w:uiPriority w:val="20"/>
    <w:qFormat/>
    <w:rsid w:val="00C3310E"/>
    <w:rPr>
      <w:i/>
      <w:iCs/>
    </w:rPr>
  </w:style>
  <w:style w:type="paragraph" w:styleId="a5">
    <w:name w:val="Normal (Web)"/>
    <w:basedOn w:val="a"/>
    <w:uiPriority w:val="99"/>
    <w:semiHidden/>
    <w:unhideWhenUsed/>
    <w:rsid w:val="00C3310E"/>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C3310E"/>
    <w:rPr>
      <w:b/>
      <w:bCs/>
    </w:rPr>
  </w:style>
  <w:style w:type="paragraph" w:styleId="a7">
    <w:name w:val="Balloon Text"/>
    <w:basedOn w:val="a"/>
    <w:link w:val="Char"/>
    <w:uiPriority w:val="99"/>
    <w:semiHidden/>
    <w:unhideWhenUsed/>
    <w:rsid w:val="00C3310E"/>
    <w:pPr>
      <w:spacing w:after="0"/>
    </w:pPr>
    <w:rPr>
      <w:sz w:val="18"/>
      <w:szCs w:val="18"/>
    </w:rPr>
  </w:style>
  <w:style w:type="character" w:customStyle="1" w:styleId="Char">
    <w:name w:val="批注框文本 Char"/>
    <w:basedOn w:val="a0"/>
    <w:link w:val="a7"/>
    <w:uiPriority w:val="99"/>
    <w:semiHidden/>
    <w:rsid w:val="00C3310E"/>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337263990">
      <w:bodyDiv w:val="1"/>
      <w:marLeft w:val="0"/>
      <w:marRight w:val="0"/>
      <w:marTop w:val="0"/>
      <w:marBottom w:val="0"/>
      <w:divBdr>
        <w:top w:val="none" w:sz="0" w:space="0" w:color="auto"/>
        <w:left w:val="none" w:sz="0" w:space="0" w:color="auto"/>
        <w:bottom w:val="none" w:sz="0" w:space="0" w:color="auto"/>
        <w:right w:val="none" w:sz="0" w:space="0" w:color="auto"/>
      </w:divBdr>
      <w:divsChild>
        <w:div w:id="794911880">
          <w:marLeft w:val="0"/>
          <w:marRight w:val="0"/>
          <w:marTop w:val="0"/>
          <w:marBottom w:val="26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p.weixin.qq.com/s?__biz=MzAxODE0ODI2NQ==&amp;mid=2649967158&amp;idx=1&amp;sn=dbb14a31b74f6e9b14711765b5dc8397&amp;scene=21" TargetMode="Externa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hyperlink" Target="javascript:void(0);" TargetMode="Externa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750</Words>
  <Characters>4281</Characters>
  <Application>Microsoft Office Word</Application>
  <DocSecurity>0</DocSecurity>
  <Lines>35</Lines>
  <Paragraphs>10</Paragraphs>
  <ScaleCrop>false</ScaleCrop>
  <Company/>
  <LinksUpToDate>false</LinksUpToDate>
  <CharactersWithSpaces>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5</cp:revision>
  <dcterms:created xsi:type="dcterms:W3CDTF">2008-09-11T17:20:00Z</dcterms:created>
  <dcterms:modified xsi:type="dcterms:W3CDTF">2020-11-20T03:32:00Z</dcterms:modified>
</cp:coreProperties>
</file>